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42" w:rsidRPr="00891642" w:rsidRDefault="00891642" w:rsidP="0061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t>краевое государственное бюджетное</w:t>
      </w:r>
    </w:p>
    <w:p w:rsidR="00891642" w:rsidRPr="00891642" w:rsidRDefault="00891642" w:rsidP="0061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t>профессиональное образовательное учреждение</w:t>
      </w:r>
    </w:p>
    <w:p w:rsidR="00891642" w:rsidRPr="00891642" w:rsidRDefault="00891642" w:rsidP="006143B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t>«Ребрихинский лицей профессионального образования»</w:t>
      </w:r>
    </w:p>
    <w:p w:rsidR="00891642" w:rsidRPr="00891642" w:rsidRDefault="00891642" w:rsidP="006143B9">
      <w:pPr>
        <w:tabs>
          <w:tab w:val="left" w:pos="59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1642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35625" w:rsidRPr="00635625" w:rsidTr="00635625">
        <w:tc>
          <w:tcPr>
            <w:tcW w:w="3794" w:type="dxa"/>
          </w:tcPr>
          <w:p w:rsidR="00635625" w:rsidRDefault="00635625" w:rsidP="006356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625" w:rsidRPr="00635625" w:rsidRDefault="00635625" w:rsidP="006356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35625" w:rsidRPr="00635625" w:rsidRDefault="00635625" w:rsidP="006356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35625" w:rsidRPr="00635625" w:rsidRDefault="00635625" w:rsidP="00635625">
            <w:pPr>
              <w:suppressAutoHyphens/>
              <w:spacing w:after="0" w:line="240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BC5C67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5625" w:rsidRPr="00635625" w:rsidRDefault="00635625" w:rsidP="006356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1642" w:rsidRPr="00891642" w:rsidRDefault="00891642" w:rsidP="00891642">
      <w:pPr>
        <w:pStyle w:val="ac"/>
        <w:rPr>
          <w:rFonts w:ascii="Times New Roman" w:hAnsi="Times New Roman"/>
          <w:sz w:val="28"/>
          <w:szCs w:val="28"/>
        </w:rPr>
      </w:pPr>
    </w:p>
    <w:p w:rsidR="00891642" w:rsidRPr="00891642" w:rsidRDefault="00891642" w:rsidP="00891642">
      <w:pPr>
        <w:pStyle w:val="ac"/>
        <w:rPr>
          <w:rFonts w:ascii="Times New Roman" w:hAnsi="Times New Roman"/>
          <w:sz w:val="28"/>
          <w:szCs w:val="28"/>
        </w:rPr>
      </w:pPr>
    </w:p>
    <w:p w:rsidR="00891642" w:rsidRPr="00635625" w:rsidRDefault="00891642" w:rsidP="00891642">
      <w:pPr>
        <w:pStyle w:val="ac"/>
        <w:rPr>
          <w:rFonts w:ascii="Times New Roman" w:hAnsi="Times New Roman"/>
          <w:sz w:val="24"/>
          <w:szCs w:val="24"/>
        </w:rPr>
      </w:pPr>
    </w:p>
    <w:p w:rsidR="00AF1946" w:rsidRPr="00820A4F" w:rsidRDefault="00AF1946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AF1946" w:rsidRPr="00820A4F" w:rsidRDefault="00AF1946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AF1946" w:rsidRPr="00820A4F" w:rsidRDefault="00AF1946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ОБЩЕпрофессионального цикла</w:t>
      </w:r>
    </w:p>
    <w:p w:rsidR="00AF1946" w:rsidRPr="00820A4F" w:rsidRDefault="00AF1946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AF1946" w:rsidRPr="00820A4F" w:rsidRDefault="00AF1946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AF1946" w:rsidRPr="00820A4F" w:rsidRDefault="00AF1946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AF1946" w:rsidRPr="00820A4F" w:rsidRDefault="00AF1946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1946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820A4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290812" w:rsidRDefault="00290812" w:rsidP="006356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5625" w:rsidRPr="00635625" w:rsidRDefault="00635625" w:rsidP="00635625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35625">
        <w:rPr>
          <w:rFonts w:ascii="Times New Roman" w:hAnsi="Times New Roman" w:cs="Times New Roman"/>
          <w:b/>
          <w:bCs/>
          <w:sz w:val="24"/>
          <w:szCs w:val="24"/>
        </w:rPr>
        <w:t xml:space="preserve">ОП.04 </w:t>
      </w:r>
      <w:r w:rsidRPr="00635625">
        <w:rPr>
          <w:rFonts w:ascii="Times New Roman" w:hAnsi="Times New Roman" w:cs="Times New Roman"/>
          <w:b/>
          <w:sz w:val="24"/>
          <w:szCs w:val="24"/>
        </w:rPr>
        <w:t>ОРГАНИЗАЦИЯ ОБСЛУЖИВАНИЯ</w:t>
      </w:r>
    </w:p>
    <w:p w:rsidR="00635625" w:rsidRPr="00635625" w:rsidRDefault="00635625" w:rsidP="00AF19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562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635625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635625" w:rsidRPr="00635625" w:rsidRDefault="00635625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3562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635625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91642" w:rsidRPr="00891642" w:rsidRDefault="00891642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P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P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P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F1946" w:rsidRDefault="00AF1946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F1946" w:rsidRDefault="00AF1946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F1946" w:rsidRDefault="00AF1946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143B9" w:rsidRDefault="006143B9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143B9" w:rsidRPr="00891642" w:rsidRDefault="006143B9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Default="00891642" w:rsidP="0089164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891642">
        <w:rPr>
          <w:spacing w:val="-2"/>
          <w:sz w:val="28"/>
          <w:szCs w:val="28"/>
        </w:rPr>
        <w:t>Ребриха</w:t>
      </w:r>
      <w:r w:rsidR="00635625">
        <w:rPr>
          <w:spacing w:val="-2"/>
          <w:sz w:val="28"/>
          <w:szCs w:val="28"/>
        </w:rPr>
        <w:t>,</w:t>
      </w:r>
      <w:r w:rsidRPr="00891642">
        <w:rPr>
          <w:spacing w:val="-2"/>
          <w:sz w:val="28"/>
          <w:szCs w:val="28"/>
        </w:rPr>
        <w:t xml:space="preserve"> 20</w:t>
      </w:r>
      <w:r w:rsidR="0099791D">
        <w:rPr>
          <w:spacing w:val="-2"/>
          <w:sz w:val="28"/>
          <w:szCs w:val="28"/>
        </w:rPr>
        <w:t>2</w:t>
      </w:r>
      <w:r w:rsidR="00FA7BE1">
        <w:rPr>
          <w:spacing w:val="-2"/>
          <w:sz w:val="28"/>
          <w:szCs w:val="28"/>
        </w:rPr>
        <w:t>1</w:t>
      </w:r>
    </w:p>
    <w:p w:rsidR="00E25173" w:rsidRPr="00891642" w:rsidRDefault="00E25173" w:rsidP="0089164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513E0" w:rsidRPr="00FA06DB" w:rsidRDefault="006143B9" w:rsidP="005513E0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143B9">
        <w:rPr>
          <w:rFonts w:ascii="Times New Roman" w:hAnsi="Times New Roman" w:cs="Times New Roman"/>
        </w:rPr>
        <w:lastRenderedPageBreak/>
        <w:t xml:space="preserve">Рабочая программа </w:t>
      </w:r>
      <w:proofErr w:type="spellStart"/>
      <w:r w:rsidR="00EA39F1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EA39F1">
        <w:rPr>
          <w:rFonts w:ascii="Times New Roman" w:hAnsi="Times New Roman"/>
          <w:sz w:val="24"/>
          <w:szCs w:val="24"/>
        </w:rPr>
        <w:t xml:space="preserve"> </w:t>
      </w:r>
      <w:r w:rsidRPr="006143B9">
        <w:rPr>
          <w:rFonts w:ascii="Times New Roman" w:hAnsi="Times New Roman" w:cs="Times New Roman"/>
        </w:rPr>
        <w:t>учебной дисциплины</w:t>
      </w:r>
      <w:r w:rsidRPr="006143B9">
        <w:rPr>
          <w:rFonts w:ascii="Times New Roman" w:hAnsi="Times New Roman" w:cs="Times New Roman"/>
          <w:caps/>
        </w:rPr>
        <w:t xml:space="preserve"> </w:t>
      </w:r>
      <w:r w:rsidRPr="006143B9">
        <w:rPr>
          <w:rFonts w:ascii="Times New Roman" w:hAnsi="Times New Roman" w:cs="Times New Roman"/>
          <w:caps/>
          <w:sz w:val="24"/>
          <w:szCs w:val="24"/>
        </w:rPr>
        <w:t xml:space="preserve">ОП.04 </w:t>
      </w:r>
      <w:r w:rsidRPr="006143B9">
        <w:rPr>
          <w:rFonts w:ascii="Times New Roman" w:hAnsi="Times New Roman" w:cs="Times New Roman"/>
          <w:sz w:val="24"/>
          <w:szCs w:val="24"/>
        </w:rPr>
        <w:t>Организация  обслуживания</w:t>
      </w:r>
      <w:r w:rsidRPr="006143B9">
        <w:rPr>
          <w:rFonts w:ascii="Times New Roman" w:hAnsi="Times New Roman" w:cs="Times New Roman"/>
        </w:rPr>
        <w:t xml:space="preserve"> разработана </w:t>
      </w:r>
      <w:r w:rsidR="005513E0">
        <w:rPr>
          <w:rFonts w:ascii="Times New Roman" w:hAnsi="Times New Roman" w:cs="Times New Roman"/>
          <w:bCs/>
        </w:rPr>
        <w:t>на основе   Федерального</w:t>
      </w:r>
      <w:r w:rsidRPr="006143B9">
        <w:rPr>
          <w:rFonts w:ascii="Times New Roman" w:hAnsi="Times New Roman" w:cs="Times New Roman"/>
          <w:bCs/>
        </w:rPr>
        <w:t xml:space="preserve"> государственн</w:t>
      </w:r>
      <w:r w:rsidR="005513E0">
        <w:rPr>
          <w:rFonts w:ascii="Times New Roman" w:hAnsi="Times New Roman" w:cs="Times New Roman"/>
          <w:bCs/>
        </w:rPr>
        <w:t xml:space="preserve">ого образовательного стандарта </w:t>
      </w:r>
      <w:r w:rsidRPr="006143B9">
        <w:rPr>
          <w:rFonts w:ascii="Times New Roman" w:hAnsi="Times New Roman" w:cs="Times New Roman"/>
          <w:bCs/>
        </w:rPr>
        <w:t xml:space="preserve"> среднего профессионального образования (ФГОС СПО) по специальности </w:t>
      </w:r>
      <w:r w:rsidRPr="006143B9">
        <w:rPr>
          <w:rFonts w:ascii="Times New Roman" w:hAnsi="Times New Roman" w:cs="Times New Roman"/>
        </w:rPr>
        <w:t>43.02.15 Поварское и  кондитерское дело</w:t>
      </w:r>
      <w:r w:rsidRPr="006143B9">
        <w:rPr>
          <w:rFonts w:ascii="Times New Roman" w:hAnsi="Times New Roman" w:cs="Times New Roman"/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6143B9">
        <w:rPr>
          <w:rFonts w:ascii="Times New Roman" w:hAnsi="Times New Roman" w:cs="Times New Roman"/>
          <w:bCs/>
          <w:i/>
        </w:rPr>
        <w:t xml:space="preserve"> </w:t>
      </w:r>
      <w:r w:rsidRPr="006143B9">
        <w:rPr>
          <w:rFonts w:ascii="Times New Roman" w:hAnsi="Times New Roman" w:cs="Times New Roman"/>
          <w:bCs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6143B9">
        <w:rPr>
          <w:rFonts w:ascii="Times New Roman" w:hAnsi="Times New Roman" w:cs="Times New Roman"/>
        </w:rPr>
        <w:t xml:space="preserve">и примерной основной образовательной программой </w:t>
      </w:r>
      <w:r w:rsidR="005513E0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</w:t>
      </w:r>
      <w:proofErr w:type="gramEnd"/>
      <w:r w:rsidR="005513E0" w:rsidRPr="00FA06DB">
        <w:rPr>
          <w:rStyle w:val="4"/>
          <w:rFonts w:ascii="Times New Roman" w:hAnsi="Times New Roman"/>
          <w:i w:val="0"/>
          <w:sz w:val="24"/>
          <w:szCs w:val="24"/>
        </w:rPr>
        <w:t xml:space="preserve"> специалистов среднего звена</w:t>
      </w:r>
      <w:r w:rsidR="005513E0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5513E0" w:rsidRPr="00FA06DB">
        <w:rPr>
          <w:rFonts w:ascii="Times New Roman" w:hAnsi="Times New Roman"/>
          <w:sz w:val="24"/>
          <w:szCs w:val="24"/>
        </w:rPr>
        <w:t xml:space="preserve">по </w:t>
      </w:r>
      <w:r w:rsidR="005513E0">
        <w:rPr>
          <w:rFonts w:ascii="Times New Roman" w:hAnsi="Times New Roman"/>
          <w:sz w:val="24"/>
          <w:szCs w:val="24"/>
        </w:rPr>
        <w:t>специальности</w:t>
      </w:r>
      <w:r w:rsidR="005513E0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 w:rsidR="005513E0">
        <w:rPr>
          <w:rFonts w:ascii="Times New Roman" w:hAnsi="Times New Roman"/>
          <w:sz w:val="24"/>
          <w:szCs w:val="24"/>
        </w:rPr>
        <w:t>.</w:t>
      </w:r>
    </w:p>
    <w:p w:rsidR="006143B9" w:rsidRPr="006143B9" w:rsidRDefault="006143B9" w:rsidP="006143B9">
      <w:pPr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:rsidR="00635625" w:rsidRDefault="00635625" w:rsidP="0063562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635625">
        <w:rPr>
          <w:rFonts w:ascii="Times New Roman" w:hAnsi="Times New Roman" w:cs="Times New Roman"/>
          <w:sz w:val="24"/>
          <w:szCs w:val="24"/>
        </w:rPr>
        <w:t>Организация</w:t>
      </w:r>
      <w:r w:rsidR="005513E0">
        <w:rPr>
          <w:rFonts w:ascii="Times New Roman" w:hAnsi="Times New Roman" w:cs="Times New Roman"/>
          <w:sz w:val="24"/>
          <w:szCs w:val="24"/>
        </w:rPr>
        <w:t>- разработчик</w:t>
      </w:r>
      <w:r w:rsidRPr="00635625">
        <w:rPr>
          <w:rFonts w:ascii="Times New Roman" w:hAnsi="Times New Roman" w:cs="Times New Roman"/>
          <w:sz w:val="24"/>
          <w:szCs w:val="24"/>
        </w:rPr>
        <w:t>: КГБПОУ «</w:t>
      </w:r>
      <w:proofErr w:type="spellStart"/>
      <w:r w:rsidRPr="0063562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635625">
        <w:rPr>
          <w:rFonts w:ascii="Times New Roman" w:hAnsi="Times New Roman" w:cs="Times New Roman"/>
          <w:sz w:val="24"/>
          <w:szCs w:val="24"/>
        </w:rPr>
        <w:t xml:space="preserve"> лицей </w:t>
      </w:r>
      <w:r w:rsidR="0099791D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635625">
        <w:rPr>
          <w:rFonts w:ascii="Times New Roman" w:hAnsi="Times New Roman" w:cs="Times New Roman"/>
          <w:sz w:val="24"/>
          <w:szCs w:val="24"/>
        </w:rPr>
        <w:t>»</w:t>
      </w:r>
    </w:p>
    <w:p w:rsidR="00635625" w:rsidRDefault="00635625" w:rsidP="0063562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635625">
        <w:rPr>
          <w:rFonts w:ascii="Times New Roman" w:hAnsi="Times New Roman" w:cs="Times New Roman"/>
          <w:sz w:val="24"/>
          <w:szCs w:val="24"/>
        </w:rPr>
        <w:t xml:space="preserve"> Разработчики: </w:t>
      </w:r>
      <w:proofErr w:type="spellStart"/>
      <w:r w:rsidR="0099791D" w:rsidRPr="0099791D">
        <w:rPr>
          <w:rFonts w:ascii="Times New Roman" w:hAnsi="Times New Roman" w:cs="Times New Roman"/>
          <w:color w:val="FF0000"/>
          <w:sz w:val="24"/>
          <w:szCs w:val="24"/>
        </w:rPr>
        <w:t>Лагохина</w:t>
      </w:r>
      <w:proofErr w:type="spellEnd"/>
      <w:r w:rsidR="0099791D" w:rsidRPr="0099791D">
        <w:rPr>
          <w:rFonts w:ascii="Times New Roman" w:hAnsi="Times New Roman" w:cs="Times New Roman"/>
          <w:color w:val="FF0000"/>
          <w:sz w:val="24"/>
          <w:szCs w:val="24"/>
        </w:rPr>
        <w:t xml:space="preserve"> С.Н</w:t>
      </w:r>
      <w:r w:rsidRPr="0099791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9B1B2E" w:rsidRPr="0099791D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99791D">
        <w:rPr>
          <w:rFonts w:ascii="Times New Roman" w:hAnsi="Times New Roman" w:cs="Times New Roman"/>
          <w:color w:val="FF0000"/>
          <w:sz w:val="24"/>
          <w:szCs w:val="24"/>
        </w:rPr>
        <w:t xml:space="preserve"> преподаватель</w:t>
      </w:r>
    </w:p>
    <w:p w:rsidR="00636459" w:rsidRDefault="00636459" w:rsidP="00636459">
      <w:pPr>
        <w:ind w:right="-30"/>
        <w:jc w:val="both"/>
        <w:rPr>
          <w:rFonts w:ascii="Calibri" w:eastAsia="Times New Roman" w:hAnsi="Calibri" w:cs="Times New Roman"/>
        </w:rPr>
      </w:pPr>
      <w:proofErr w:type="gramStart"/>
      <w:r w:rsidRPr="009A15B1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A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 комиссией (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>ПЦК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870D1">
        <w:rPr>
          <w:rFonts w:ascii="Times New Roman" w:eastAsia="Times New Roman" w:hAnsi="Times New Roman" w:cs="Times New Roman"/>
          <w:sz w:val="24"/>
          <w:szCs w:val="24"/>
        </w:rPr>
        <w:t xml:space="preserve"> по УГПС 43.00.00 протокол №6 от 26.02.2021г.</w:t>
      </w:r>
    </w:p>
    <w:p w:rsidR="00636459" w:rsidRPr="00980879" w:rsidRDefault="00636459" w:rsidP="00636459">
      <w:pPr>
        <w:ind w:right="-30"/>
        <w:jc w:val="both"/>
        <w:rPr>
          <w:rFonts w:ascii="Calibri" w:eastAsia="Times New Roman" w:hAnsi="Calibri" w:cs="Times New Roman"/>
        </w:rPr>
      </w:pPr>
    </w:p>
    <w:p w:rsidR="00636459" w:rsidRPr="009A15B1" w:rsidRDefault="00636459" w:rsidP="0063645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ПЦ</w:t>
      </w:r>
      <w:r w:rsidRPr="009A15B1">
        <w:rPr>
          <w:rFonts w:ascii="Times New Roman" w:hAnsi="Times New Roman" w:cs="Times New Roman"/>
          <w:sz w:val="24"/>
          <w:szCs w:val="24"/>
        </w:rPr>
        <w:t>К ________________ (</w:t>
      </w:r>
      <w:r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9A15B1">
        <w:rPr>
          <w:rFonts w:ascii="Times New Roman" w:hAnsi="Times New Roman" w:cs="Times New Roman"/>
          <w:sz w:val="24"/>
          <w:szCs w:val="24"/>
        </w:rPr>
        <w:t>)</w:t>
      </w:r>
    </w:p>
    <w:p w:rsidR="00636459" w:rsidRPr="009A15B1" w:rsidRDefault="00636459" w:rsidP="0063645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9A15B1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636459" w:rsidRPr="00A06CA1" w:rsidRDefault="00636459" w:rsidP="0063645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891642" w:rsidRPr="00635625" w:rsidRDefault="00891642" w:rsidP="0089164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91642" w:rsidRPr="00635625" w:rsidRDefault="00891642" w:rsidP="0089164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635625" w:rsidRPr="00891642" w:rsidRDefault="0010510D" w:rsidP="00635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64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35625" w:rsidRPr="00635625" w:rsidRDefault="00635625" w:rsidP="006356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35625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35625" w:rsidRPr="00635625" w:rsidRDefault="00635625" w:rsidP="00635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1. Пояснительная записка</w:t>
            </w:r>
          </w:p>
          <w:p w:rsidR="00635625" w:rsidRPr="00635625" w:rsidRDefault="00635625" w:rsidP="00635625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4.Содержание дисциплины</w:t>
            </w:r>
          </w:p>
          <w:p w:rsidR="00635625" w:rsidRPr="00635625" w:rsidRDefault="00635625" w:rsidP="00635625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35625" w:rsidRPr="00635625" w:rsidTr="00635625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5.Условия реализации рабочей программы дисциплины</w:t>
            </w:r>
          </w:p>
          <w:p w:rsidR="00635625" w:rsidRPr="00635625" w:rsidRDefault="00635625" w:rsidP="00635625">
            <w:pPr>
              <w:pStyle w:val="1"/>
              <w:tabs>
                <w:tab w:val="num" w:pos="0"/>
                <w:tab w:val="num" w:pos="426"/>
              </w:tabs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1B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6. Контроль и оценка результатов освоения дисциплины</w:t>
            </w:r>
          </w:p>
          <w:p w:rsidR="00635625" w:rsidRPr="00635625" w:rsidRDefault="00635625" w:rsidP="00635625">
            <w:pPr>
              <w:pStyle w:val="1"/>
              <w:tabs>
                <w:tab w:val="num" w:pos="426"/>
              </w:tabs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9B1B2E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635625" w:rsidRP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635625" w:rsidRPr="00635625" w:rsidRDefault="00635625" w:rsidP="00635625">
      <w:pPr>
        <w:jc w:val="center"/>
        <w:rPr>
          <w:rFonts w:ascii="Times New Roman" w:hAnsi="Times New Roman" w:cs="Times New Roman"/>
          <w:sz w:val="24"/>
          <w:szCs w:val="24"/>
        </w:rPr>
      </w:pPr>
      <w:r w:rsidRPr="00635625">
        <w:rPr>
          <w:rFonts w:ascii="Times New Roman" w:hAnsi="Times New Roman" w:cs="Times New Roman"/>
          <w:sz w:val="24"/>
          <w:szCs w:val="24"/>
        </w:rPr>
        <w:t>1. ПОЯСНИТЕЛЬНАЯ ЗАПИСКА</w:t>
      </w:r>
    </w:p>
    <w:p w:rsidR="00635625" w:rsidRPr="00635625" w:rsidRDefault="00635625" w:rsidP="006356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562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635625" w:rsidRPr="00635625" w:rsidRDefault="00635625" w:rsidP="00635625">
      <w:pPr>
        <w:pStyle w:val="aa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635625">
        <w:rPr>
          <w:rStyle w:val="ae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635625">
        <w:rPr>
          <w:bCs/>
          <w:szCs w:val="24"/>
        </w:rPr>
        <w:t xml:space="preserve">специальности  </w:t>
      </w:r>
      <w:r w:rsidRPr="00635625">
        <w:rPr>
          <w:szCs w:val="24"/>
        </w:rPr>
        <w:t>43.02.15  Поварское и кондитерское дело</w:t>
      </w:r>
    </w:p>
    <w:p w:rsidR="006143B9" w:rsidRPr="00DC503D" w:rsidRDefault="00635625" w:rsidP="006143B9">
      <w:pPr>
        <w:pStyle w:val="aa"/>
        <w:numPr>
          <w:ilvl w:val="0"/>
          <w:numId w:val="8"/>
        </w:numPr>
        <w:tabs>
          <w:tab w:val="clear" w:pos="360"/>
        </w:tabs>
        <w:spacing w:before="0" w:after="0" w:line="276" w:lineRule="auto"/>
        <w:ind w:left="709" w:hanging="425"/>
        <w:contextualSpacing/>
        <w:jc w:val="both"/>
        <w:rPr>
          <w:bCs/>
        </w:rPr>
      </w:pPr>
      <w:r w:rsidRPr="006143B9">
        <w:rPr>
          <w:szCs w:val="24"/>
        </w:rPr>
        <w:t xml:space="preserve">примерной основной образовательной программы подготовки по специальности 43.02.15 Поварское и кондитерское дело (регистрационный номер 43.02.15 – </w:t>
      </w:r>
      <w:r w:rsidR="006143B9" w:rsidRPr="00820A4F">
        <w:t>170519 от 19.05. 2017г</w:t>
      </w:r>
      <w:r w:rsidR="006143B9">
        <w:t>)</w:t>
      </w:r>
      <w:r w:rsidR="006143B9" w:rsidRPr="00162E8C">
        <w:t xml:space="preserve"> </w:t>
      </w:r>
    </w:p>
    <w:p w:rsidR="00635625" w:rsidRPr="006143B9" w:rsidRDefault="00635625" w:rsidP="00635625">
      <w:pPr>
        <w:numPr>
          <w:ilvl w:val="0"/>
          <w:numId w:val="8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143B9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Pr="009B1B2E" w:rsidRDefault="00635625" w:rsidP="006356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B2E">
        <w:rPr>
          <w:rFonts w:ascii="Times New Roman" w:hAnsi="Times New Roman" w:cs="Times New Roman"/>
          <w:b/>
          <w:sz w:val="24"/>
          <w:szCs w:val="24"/>
        </w:rPr>
        <w:t>2. ПАСПОРТ  ПРОГРАММЫ</w:t>
      </w:r>
    </w:p>
    <w:p w:rsidR="009B1B2E" w:rsidRDefault="009B1B2E" w:rsidP="0063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5625" w:rsidRPr="00635625" w:rsidRDefault="00635625" w:rsidP="0063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5625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635625" w:rsidRPr="00635625" w:rsidRDefault="006143B9" w:rsidP="00635625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6143B9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820A4F">
        <w:t xml:space="preserve"> </w:t>
      </w:r>
      <w:r w:rsidR="00635625" w:rsidRPr="00635625">
        <w:rPr>
          <w:rFonts w:ascii="Times New Roman" w:hAnsi="Times New Roman" w:cs="Times New Roman"/>
          <w:caps/>
          <w:sz w:val="24"/>
          <w:szCs w:val="24"/>
        </w:rPr>
        <w:t xml:space="preserve">ОП.04 </w:t>
      </w:r>
      <w:r w:rsidR="00635625" w:rsidRPr="00635625">
        <w:rPr>
          <w:rFonts w:ascii="Times New Roman" w:hAnsi="Times New Roman" w:cs="Times New Roman"/>
          <w:sz w:val="24"/>
          <w:szCs w:val="24"/>
        </w:rPr>
        <w:t>Организация  обслуживания</w:t>
      </w:r>
      <w:r w:rsidR="009B1B2E">
        <w:rPr>
          <w:rFonts w:ascii="Times New Roman" w:hAnsi="Times New Roman" w:cs="Times New Roman"/>
          <w:sz w:val="24"/>
          <w:szCs w:val="24"/>
        </w:rPr>
        <w:t xml:space="preserve"> </w:t>
      </w:r>
      <w:r w:rsidR="00635625" w:rsidRPr="00635625">
        <w:rPr>
          <w:rFonts w:ascii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по специальности СПО  43.02.15  Поварское и кондитерское дело</w:t>
      </w:r>
    </w:p>
    <w:p w:rsidR="006143B9" w:rsidRPr="006143B9" w:rsidRDefault="00635625" w:rsidP="006143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35625">
        <w:rPr>
          <w:rFonts w:ascii="Times New Roman" w:hAnsi="Times New Roman" w:cs="Times New Roman"/>
          <w:b/>
          <w:bCs/>
          <w:sz w:val="24"/>
          <w:szCs w:val="24"/>
        </w:rPr>
        <w:t>2.2. Место дисциплины в структуре основной профессиональной образовательной программы</w:t>
      </w:r>
      <w:r w:rsidRPr="00635625">
        <w:rPr>
          <w:rFonts w:ascii="Times New Roman" w:hAnsi="Times New Roman" w:cs="Times New Roman"/>
          <w:bCs/>
          <w:sz w:val="24"/>
          <w:szCs w:val="24"/>
        </w:rPr>
        <w:t>:</w:t>
      </w:r>
      <w:r w:rsidRPr="00635625">
        <w:rPr>
          <w:rFonts w:ascii="Times New Roman" w:hAnsi="Times New Roman" w:cs="Times New Roman"/>
          <w:sz w:val="24"/>
          <w:szCs w:val="24"/>
        </w:rPr>
        <w:t xml:space="preserve"> </w:t>
      </w:r>
      <w:r w:rsidR="006143B9" w:rsidRPr="006143B9">
        <w:rPr>
          <w:rFonts w:ascii="Times New Roman" w:hAnsi="Times New Roman" w:cs="Times New Roman"/>
          <w:bCs/>
          <w:sz w:val="24"/>
          <w:szCs w:val="24"/>
        </w:rPr>
        <w:t>общепрофессиональный цикл</w:t>
      </w:r>
    </w:p>
    <w:p w:rsidR="00635625" w:rsidRPr="00635625" w:rsidRDefault="00635625" w:rsidP="006143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5625">
        <w:rPr>
          <w:rFonts w:ascii="Times New Roman" w:hAnsi="Times New Roman" w:cs="Times New Roman"/>
          <w:b/>
          <w:sz w:val="24"/>
          <w:szCs w:val="24"/>
        </w:rPr>
        <w:t>2.3. Цель и планируемые результаты освоения дисциплины:</w:t>
      </w:r>
    </w:p>
    <w:p w:rsidR="00635625" w:rsidRP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155"/>
        <w:gridCol w:w="4111"/>
        <w:gridCol w:w="3685"/>
      </w:tblGrid>
      <w:tr w:rsidR="0010510D" w:rsidRPr="00891642" w:rsidTr="00A27FCB">
        <w:trPr>
          <w:trHeight w:val="649"/>
        </w:trPr>
        <w:tc>
          <w:tcPr>
            <w:tcW w:w="1384" w:type="dxa"/>
            <w:gridSpan w:val="2"/>
            <w:vAlign w:val="center"/>
          </w:tcPr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CB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685" w:type="dxa"/>
            <w:vAlign w:val="center"/>
          </w:tcPr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CB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10510D" w:rsidRPr="00891642" w:rsidTr="00A27FCB">
        <w:trPr>
          <w:trHeight w:val="3958"/>
        </w:trPr>
        <w:tc>
          <w:tcPr>
            <w:tcW w:w="1384" w:type="dxa"/>
            <w:gridSpan w:val="2"/>
          </w:tcPr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ПК 2.1-2.8</w:t>
            </w:r>
          </w:p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ПК 3.1-3.7</w:t>
            </w:r>
          </w:p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ПК 4.1-4.6</w:t>
            </w:r>
          </w:p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ПК 5.1-5.6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ПК 6.1-6.4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  <w:p w:rsidR="0010510D" w:rsidRPr="00A27FCB" w:rsidRDefault="0010510D" w:rsidP="008916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  <w:p w:rsidR="0010510D" w:rsidRPr="00A27FCB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встречи, приветствия, размещения гостей, подачи меню;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рекомендации блюд и напитков гостям при оформлении заказа;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подачи блюд и напитков разными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расчета с потребителями;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обслуживания потребителей при использовании специальных форм организации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складывать салфетки разными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личную гигиену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подготавливать посуду, приборы, стекло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осуществлять прием заказа на блюда и напитки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 xml:space="preserve">подбирать виды оборудования, мебели, посуды, приборов, белья в соответствии с типом и классом </w:t>
            </w:r>
            <w:r w:rsidRPr="009B1B2E">
              <w:rPr>
                <w:szCs w:val="24"/>
              </w:rPr>
              <w:lastRenderedPageBreak/>
              <w:t>организации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оформлять и передавать  заказ на производство, в бар, в буфет;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подавать алкогольные и безалкогольные напитки, блюда различными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очередность и технику подачи 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требования к качеству, температуре подачи 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разрабатывать различные виды меню, в том числе план-меню структурного подразделения;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заменять использованную посуду и приборы;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составлять и оформлять меню,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обслуживать массовые  банкетные  мероприятия и приемы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ind w:left="289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обслуживать иностранных туристов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 xml:space="preserve">эксплуатировать инвентарь, </w:t>
            </w:r>
            <w:proofErr w:type="spellStart"/>
            <w:r w:rsidRPr="009B1B2E">
              <w:rPr>
                <w:szCs w:val="24"/>
              </w:rPr>
              <w:t>весоизмерительное</w:t>
            </w:r>
            <w:proofErr w:type="spellEnd"/>
            <w:r w:rsidRPr="009B1B2E">
              <w:rPr>
                <w:szCs w:val="24"/>
              </w:rPr>
              <w:t xml:space="preserve"> и торгово-технологическое оборудование в процессе обслуживания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осуществлять подачу блюд и напитков гостям различными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предоставлять счет и производить расчет с потребителями;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правила ресторанного этикета;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289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производить расчет с потребителем, используя различные формы расчета;</w:t>
            </w:r>
          </w:p>
          <w:p w:rsidR="0010510D" w:rsidRPr="009B1B2E" w:rsidRDefault="0010510D" w:rsidP="00891642">
            <w:p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изготавливать смешанные, горячие напитки, коктейли</w:t>
            </w:r>
          </w:p>
        </w:tc>
        <w:tc>
          <w:tcPr>
            <w:tcW w:w="3685" w:type="dxa"/>
          </w:tcPr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lastRenderedPageBreak/>
              <w:t>виды, типы и классы организаций 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рынок ресторанных услуг</w:t>
            </w:r>
            <w:proofErr w:type="gramStart"/>
            <w:r w:rsidRPr="009B1B2E">
              <w:rPr>
                <w:szCs w:val="24"/>
              </w:rPr>
              <w:t xml:space="preserve"> ,</w:t>
            </w:r>
            <w:proofErr w:type="gramEnd"/>
            <w:r w:rsidRPr="009B1B2E">
              <w:rPr>
                <w:szCs w:val="24"/>
              </w:rPr>
              <w:t xml:space="preserve"> специальные виды услуг 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правила накрытия столов скатертями, приемы полировки посуды и приборов;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приемы складывания салфеток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правила личной подготовки официанта, бармена к обслуживанию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ассортимент, назначение, характеристику столовой посуды, приборов, стекла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сервировку столов, современные направления сервировки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 xml:space="preserve">использование в процессе обслуживания инвентаря, </w:t>
            </w:r>
            <w:proofErr w:type="spellStart"/>
            <w:r w:rsidRPr="009B1B2E">
              <w:rPr>
                <w:szCs w:val="24"/>
              </w:rPr>
              <w:t>весоизмерительного</w:t>
            </w:r>
            <w:proofErr w:type="spellEnd"/>
            <w:r w:rsidRPr="009B1B2E">
              <w:rPr>
                <w:szCs w:val="24"/>
              </w:rPr>
              <w:t xml:space="preserve"> и торгово-технологического оборудования;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 xml:space="preserve">приветствие и размещение </w:t>
            </w:r>
            <w:r w:rsidRPr="009B1B2E">
              <w:rPr>
                <w:szCs w:val="24"/>
              </w:rPr>
              <w:lastRenderedPageBreak/>
              <w:t>гостей за столом;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правила оформления и передачи заказа на производство, бар, буфет;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правила и технику подачи алкогольных и безалкогольных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способы подачи блюд;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очередность и технику подачи 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кулинарную характеристику блюд, смешанные  и горячие напитки, коктейли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правила сочетаемости напитков и блюд;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требования к качеству, температуре подачи 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способы замены использованной посуды и приборов;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43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правила культуры обслуживания, протокола и этикета при взаимодействии с гостями;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информационное  обеспечение услуг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ind w:left="43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правила составления и оформления меню,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1"/>
              </w:numPr>
              <w:spacing w:before="0" w:after="200" w:line="276" w:lineRule="auto"/>
              <w:ind w:left="430" w:hanging="283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обслуживание массовых банкетных мероприятий и приемов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lastRenderedPageBreak/>
              <w:t>Код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A27FCB" w:rsidTr="00A27FCB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ОК.03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устную и письменную коммуникацию на государственном </w:t>
            </w: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языке с учетом особенностей социального и культурного контекста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lastRenderedPageBreak/>
              <w:t>ОК.06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27FCB" w:rsidTr="00A27FCB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keepNext/>
              <w:spacing w:line="25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10510D" w:rsidRDefault="0010510D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FCB" w:rsidRDefault="00A27FCB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FCB" w:rsidRPr="00891642" w:rsidRDefault="00A27FCB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10D" w:rsidRPr="00891642" w:rsidRDefault="00A27FCB" w:rsidP="0010510D">
      <w:pPr>
        <w:ind w:firstLine="6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</w:t>
      </w:r>
      <w:r w:rsidR="0010510D" w:rsidRPr="00891642">
        <w:rPr>
          <w:rFonts w:ascii="Times New Roman" w:hAnsi="Times New Roman" w:cs="Times New Roman"/>
          <w:b/>
          <w:sz w:val="28"/>
          <w:szCs w:val="28"/>
        </w:rPr>
        <w:t>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98"/>
        <w:gridCol w:w="1766"/>
      </w:tblGrid>
      <w:tr w:rsidR="0010510D" w:rsidRPr="00891642" w:rsidTr="00891642">
        <w:trPr>
          <w:trHeight w:val="490"/>
        </w:trPr>
        <w:tc>
          <w:tcPr>
            <w:tcW w:w="4067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33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10510D" w:rsidRPr="00891642" w:rsidTr="00891642">
        <w:trPr>
          <w:trHeight w:val="490"/>
        </w:trPr>
        <w:tc>
          <w:tcPr>
            <w:tcW w:w="4067" w:type="pct"/>
            <w:vAlign w:val="center"/>
          </w:tcPr>
          <w:p w:rsidR="0010510D" w:rsidRPr="006143B9" w:rsidRDefault="006143B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33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  <w:r w:rsidR="006143B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10510D" w:rsidRPr="00891642" w:rsidTr="00891642">
        <w:trPr>
          <w:trHeight w:val="490"/>
        </w:trPr>
        <w:tc>
          <w:tcPr>
            <w:tcW w:w="5000" w:type="pct"/>
            <w:gridSpan w:val="2"/>
            <w:vAlign w:val="center"/>
          </w:tcPr>
          <w:p w:rsidR="0010510D" w:rsidRPr="00891642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10510D" w:rsidRPr="00891642" w:rsidTr="00891642">
        <w:trPr>
          <w:trHeight w:val="490"/>
        </w:trPr>
        <w:tc>
          <w:tcPr>
            <w:tcW w:w="4067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33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</w:tr>
      <w:tr w:rsidR="0010510D" w:rsidRPr="00891642" w:rsidTr="00891642">
        <w:trPr>
          <w:trHeight w:val="490"/>
        </w:trPr>
        <w:tc>
          <w:tcPr>
            <w:tcW w:w="4067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933" w:type="pct"/>
            <w:vAlign w:val="center"/>
          </w:tcPr>
          <w:p w:rsidR="0010510D" w:rsidRPr="00891642" w:rsidRDefault="00A27FCB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10510D" w:rsidRPr="00891642" w:rsidTr="00891642">
        <w:trPr>
          <w:trHeight w:val="490"/>
        </w:trPr>
        <w:tc>
          <w:tcPr>
            <w:tcW w:w="4067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33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iCs/>
                <w:sz w:val="28"/>
                <w:szCs w:val="28"/>
              </w:rPr>
              <w:t>34</w:t>
            </w:r>
          </w:p>
        </w:tc>
      </w:tr>
      <w:tr w:rsidR="0010510D" w:rsidRPr="00891642" w:rsidTr="00891642">
        <w:trPr>
          <w:trHeight w:val="490"/>
        </w:trPr>
        <w:tc>
          <w:tcPr>
            <w:tcW w:w="4067" w:type="pct"/>
            <w:vAlign w:val="center"/>
          </w:tcPr>
          <w:p w:rsidR="0010510D" w:rsidRPr="00891642" w:rsidRDefault="0010510D" w:rsidP="008916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89164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  <w:tc>
          <w:tcPr>
            <w:tcW w:w="933" w:type="pct"/>
            <w:vAlign w:val="center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</w:tbl>
    <w:p w:rsidR="0010510D" w:rsidRDefault="0010510D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Default="00A27FCB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Default="00A27FCB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Default="00A27FCB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Default="00A27FCB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Default="00A27FCB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Default="00A27FCB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Pr="009B1B2E" w:rsidRDefault="00A27FCB" w:rsidP="00A27FCB">
      <w:pPr>
        <w:ind w:left="3119"/>
        <w:rPr>
          <w:rFonts w:ascii="Times New Roman" w:hAnsi="Times New Roman" w:cs="Times New Roman"/>
          <w:b/>
          <w:sz w:val="28"/>
          <w:szCs w:val="28"/>
        </w:rPr>
      </w:pPr>
      <w:r w:rsidRPr="009B1B2E">
        <w:rPr>
          <w:rFonts w:ascii="Times New Roman" w:hAnsi="Times New Roman" w:cs="Times New Roman"/>
          <w:b/>
          <w:sz w:val="28"/>
          <w:szCs w:val="28"/>
        </w:rPr>
        <w:t>3. ТЕМАТИЧЕСКИЙ ПЛАН</w:t>
      </w:r>
    </w:p>
    <w:p w:rsidR="00A27FCB" w:rsidRPr="00A27FCB" w:rsidRDefault="00A27FCB" w:rsidP="00A27FC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993"/>
        <w:gridCol w:w="1844"/>
        <w:gridCol w:w="1558"/>
        <w:gridCol w:w="1705"/>
      </w:tblGrid>
      <w:tr w:rsidR="00A27FCB" w:rsidRPr="00A27FCB" w:rsidTr="001126DA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частей, разделов,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A27FCB">
            <w:pPr>
              <w:spacing w:line="256" w:lineRule="auto"/>
              <w:ind w:left="31" w:hanging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proofErr w:type="gramStart"/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</w:t>
            </w:r>
            <w:proofErr w:type="spellEnd"/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проектов</w:t>
            </w:r>
          </w:p>
        </w:tc>
      </w:tr>
      <w:tr w:rsidR="00A27FCB" w:rsidRPr="00A27FCB" w:rsidTr="001126DA">
        <w:trPr>
          <w:trHeight w:val="243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ind w:left="3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часов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rPr>
          <w:trHeight w:val="112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6143B9">
            <w:pPr>
              <w:spacing w:line="256" w:lineRule="auto"/>
              <w:ind w:left="3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практические </w:t>
            </w:r>
            <w:r w:rsidR="006143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line="256" w:lineRule="auto"/>
              <w:ind w:left="36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CB" w:rsidRPr="00A27FCB" w:rsidRDefault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27FCB" w:rsidRPr="00A27FCB" w:rsidTr="001126DA">
        <w:trPr>
          <w:trHeight w:val="22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1</w:t>
            </w:r>
            <w:r w:rsidR="001126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общественного питания и требования к ним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rPr>
          <w:trHeight w:val="26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2.</w:t>
            </w:r>
            <w:r w:rsidR="001126DA"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Торговые помещения организаций питания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3Столовая посуда, приборы, столовое белье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4.</w:t>
            </w:r>
            <w:r w:rsidR="001126DA" w:rsidRPr="00A27FCB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Информационное обеспечение процесса</w:t>
            </w:r>
            <w:r w:rsidRPr="00A27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5.</w:t>
            </w:r>
            <w:r w:rsidR="001126DA" w:rsidRPr="00A27FCB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Этапы организации обслуживания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6.</w:t>
            </w:r>
            <w:r w:rsidR="001126DA" w:rsidRPr="00A27FCB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7.</w:t>
            </w:r>
            <w:r w:rsidR="001126DA" w:rsidRPr="00A27FCB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8.</w:t>
            </w:r>
            <w:r w:rsidR="001126DA"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приемов и банкетов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Тема 9.</w:t>
            </w:r>
            <w:r w:rsidR="001126DA"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27FCB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формы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126DA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A27FCB" w:rsidRDefault="001126DA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A27FCB" w:rsidRDefault="001126D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A27FCB" w:rsidRDefault="001126D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1126DA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126DA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DC5389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--</w:t>
            </w:r>
          </w:p>
        </w:tc>
      </w:tr>
      <w:tr w:rsidR="00A27FCB" w:rsidRPr="00A27FCB" w:rsidTr="00A27FCB">
        <w:trPr>
          <w:trHeight w:val="415"/>
        </w:trPr>
        <w:tc>
          <w:tcPr>
            <w:tcW w:w="9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CB" w:rsidRPr="00A27FCB" w:rsidRDefault="00A27FCB" w:rsidP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Промежуточная аттестация в форме  </w:t>
            </w:r>
            <w:r w:rsidR="006143B9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дифференцированного зачета</w:t>
            </w:r>
            <w:r w:rsidR="009B1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3 курсе</w:t>
            </w:r>
          </w:p>
        </w:tc>
      </w:tr>
    </w:tbl>
    <w:p w:rsidR="00A27FCB" w:rsidRPr="00891642" w:rsidRDefault="00A27FCB" w:rsidP="0010510D">
      <w:pPr>
        <w:rPr>
          <w:rFonts w:ascii="Times New Roman" w:hAnsi="Times New Roman" w:cs="Times New Roman"/>
          <w:b/>
          <w:sz w:val="28"/>
          <w:szCs w:val="28"/>
        </w:rPr>
        <w:sectPr w:rsidR="00A27FCB" w:rsidRPr="00891642" w:rsidSect="00E25173">
          <w:pgSz w:w="11906" w:h="16838"/>
          <w:pgMar w:top="1134" w:right="850" w:bottom="709" w:left="1701" w:header="708" w:footer="708" w:gutter="0"/>
          <w:cols w:space="720"/>
          <w:docGrid w:linePitch="299"/>
        </w:sectPr>
      </w:pPr>
    </w:p>
    <w:p w:rsidR="0010510D" w:rsidRPr="00891642" w:rsidRDefault="00A27FCB" w:rsidP="006143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891642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9189"/>
        <w:gridCol w:w="1551"/>
        <w:gridCol w:w="2174"/>
      </w:tblGrid>
      <w:tr w:rsidR="0010510D" w:rsidRPr="00891642" w:rsidTr="00891642">
        <w:trPr>
          <w:trHeight w:val="20"/>
        </w:trPr>
        <w:tc>
          <w:tcPr>
            <w:tcW w:w="812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80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03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706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80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03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6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1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Услуги общественного питания и требования к ним</w:t>
            </w: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Методы оценки и контроля качества услуг общественного питания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891642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891642" w:rsidP="001126DA">
            <w:pPr>
              <w:pStyle w:val="aa"/>
              <w:spacing w:before="0" w:after="0"/>
              <w:ind w:left="49"/>
              <w:contextualSpacing/>
              <w:rPr>
                <w:bCs/>
                <w:szCs w:val="24"/>
              </w:rPr>
            </w:pPr>
            <w:r w:rsidRPr="001126DA">
              <w:rPr>
                <w:bCs/>
                <w:szCs w:val="24"/>
              </w:rPr>
              <w:t>Практическое занятие №1</w:t>
            </w:r>
            <w:r w:rsidR="00C21C36" w:rsidRPr="001126DA">
              <w:rPr>
                <w:bCs/>
                <w:szCs w:val="24"/>
              </w:rPr>
              <w:t xml:space="preserve">                                                                            </w:t>
            </w:r>
            <w:r w:rsidRPr="001126DA">
              <w:rPr>
                <w:bCs/>
                <w:szCs w:val="24"/>
              </w:rPr>
              <w:t xml:space="preserve"> </w:t>
            </w:r>
            <w:r w:rsidR="0010510D" w:rsidRPr="001126DA">
              <w:rPr>
                <w:szCs w:val="24"/>
              </w:rPr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165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2.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Торговые помещения организаций питания</w:t>
            </w: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Торговые помещения, виды, характеристика, назначение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Интерьер помещений организации питания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Сервизная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, назначение, оснащение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Моечная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столовой и кухонной  посуды, назначение, оснащение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Сервис-бар (буфет), назначение, оснащение.   </w:t>
            </w:r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Раздаточная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, назначение, оснащение.   Помещение для нарезки хлеба, назначение, оснащение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891642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891642" w:rsidP="001126DA">
            <w:pPr>
              <w:spacing w:after="0" w:line="240" w:lineRule="auto"/>
              <w:ind w:left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№2 </w:t>
            </w:r>
            <w:r w:rsidR="00C21C36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</w:t>
            </w:r>
            <w:r w:rsidR="0010510D"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размещения посуды, столовых приборов, стекла, белья и др. </w:t>
            </w:r>
            <w:proofErr w:type="gramStart"/>
            <w:r w:rsidR="0010510D" w:rsidRPr="001126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0510D"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сервизной.</w:t>
            </w:r>
          </w:p>
          <w:p w:rsidR="0010510D" w:rsidRPr="001126DA" w:rsidRDefault="00891642" w:rsidP="001126DA">
            <w:pPr>
              <w:spacing w:after="0" w:line="240" w:lineRule="auto"/>
              <w:ind w:left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№3</w:t>
            </w:r>
            <w:r w:rsidR="00C21C36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</w:t>
            </w:r>
            <w:r w:rsidR="0010510D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503" w:type="pct"/>
          </w:tcPr>
          <w:p w:rsidR="0010510D" w:rsidRPr="001126DA" w:rsidRDefault="0089164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91642" w:rsidRPr="001126DA" w:rsidRDefault="0089164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1642" w:rsidRPr="001126DA" w:rsidRDefault="0089164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3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Столовая посуда, приборы, столовое белье</w:t>
            </w: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Виды,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металлической посуды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Характеристика столовых приборов.  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Общие и индивидуальные приборы, используемые на предприятиях индустрии питания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Порядок получения и подготовка посуды, приборов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Виды,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 назначение, характеристика стекла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81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Виды, ассортимент, назначение, характеристика столового белья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Правила работы с подносом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891642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1126DA" w:rsidRDefault="00891642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№4 </w:t>
            </w:r>
          </w:p>
          <w:p w:rsidR="0010510D" w:rsidRPr="001126DA" w:rsidRDefault="0010510D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  <w:p w:rsidR="00C21C36" w:rsidRPr="001126DA" w:rsidRDefault="00891642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№5 </w:t>
            </w:r>
          </w:p>
          <w:p w:rsidR="0010510D" w:rsidRPr="001126DA" w:rsidRDefault="0010510D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Расчет количества посуды, приборов для различных типов и классов предприятий индустрии питания</w:t>
            </w:r>
          </w:p>
          <w:p w:rsidR="00C21C36" w:rsidRPr="001126DA" w:rsidRDefault="003C4708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№6 </w:t>
            </w:r>
          </w:p>
          <w:p w:rsidR="0010510D" w:rsidRPr="001126DA" w:rsidRDefault="0010510D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Отработка приемов подготовки посуды, приборов из различных материалов к обслуживанию</w:t>
            </w:r>
          </w:p>
          <w:p w:rsidR="00C21C36" w:rsidRPr="001126DA" w:rsidRDefault="003C4708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Практическое занятие №7</w:t>
            </w:r>
          </w:p>
          <w:p w:rsidR="0010510D" w:rsidRPr="001126DA" w:rsidRDefault="003C4708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510D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работы с подносом. Отработка приемов работы с подносом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4708" w:rsidRPr="001126DA" w:rsidRDefault="003C4708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43B9" w:rsidRDefault="006143B9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4.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Информационное обеспечение процесса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обслуживания   </w:t>
            </w: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ПК 6.1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Средства информации. </w:t>
            </w:r>
            <w:r w:rsidRPr="001126D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Назначение и принципы составления меню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71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Виды меню. Актуальные направления в разработке меню для различных предприятий.</w:t>
            </w:r>
            <w:r w:rsidRPr="001126D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Карта вин. Карта коктейлей ресторана. Оформление меню и карты вин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141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1126DA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№8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5.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Этапы организации обслуживания  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Уборка торговых помещений, р</w:t>
            </w:r>
            <w:r w:rsidRPr="001126D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асстановка мебели в залах.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Уборка стола и замена использованной посуды и приборов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и сроки хранения, кулинарное назначение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рыбы, рыбных продуктов</w:t>
            </w:r>
          </w:p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Понятие культуры обслуживания, соблюдения протокола и этикета в процессе взаимодействия с гостями</w:t>
            </w:r>
          </w:p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Прием и оформление заказа,</w:t>
            </w: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передача заказа на производство</w:t>
            </w:r>
            <w:r w:rsidRPr="001126D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.</w:t>
            </w:r>
          </w:p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Работа </w:t>
            </w:r>
            <w:proofErr w:type="spellStart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сомелье</w:t>
            </w:r>
            <w:proofErr w:type="spell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рекомендации по выбору</w:t>
            </w:r>
            <w:r w:rsidRPr="001126DA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и подаче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аперитива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173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1126DA" w:rsidRDefault="003C4708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№9 </w:t>
            </w:r>
          </w:p>
          <w:p w:rsidR="0010510D" w:rsidRPr="001126DA" w:rsidRDefault="0010510D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передача заказа на производство, в бар, буфет.</w:t>
            </w:r>
          </w:p>
          <w:p w:rsidR="00C21C36" w:rsidRPr="001126DA" w:rsidRDefault="003C4708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№10 </w:t>
            </w:r>
          </w:p>
          <w:p w:rsidR="0010510D" w:rsidRPr="001126DA" w:rsidRDefault="0010510D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 указывается тематика и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6.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1.1, 2.1, 3.1, 4.1, 5.1,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правила сервировки стола. 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подачи продукции </w:t>
            </w:r>
            <w:proofErr w:type="spellStart"/>
            <w:proofErr w:type="gramStart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сервис-бара</w:t>
            </w:r>
            <w:proofErr w:type="spellEnd"/>
            <w:proofErr w:type="gramEnd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.     Правила и техника подачи алкогольных и безалкогольных напитков. Декантация вин. Особенности подачи шампанского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 и формы складывания салфеток   Композиции из цветов.  Музыкальное обслуживание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1126DA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№11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складывания салфеток, составлению композиций из цветов в соответствии с заказом</w:t>
            </w:r>
          </w:p>
          <w:p w:rsidR="00C21C36" w:rsidRPr="001126DA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№12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завтрака, бизнес – </w:t>
            </w:r>
            <w:r w:rsidR="003C4708" w:rsidRPr="001126DA">
              <w:rPr>
                <w:rFonts w:ascii="Times New Roman" w:hAnsi="Times New Roman" w:cs="Times New Roman"/>
                <w:sz w:val="24"/>
                <w:szCs w:val="24"/>
              </w:rPr>
              <w:t>ленча</w:t>
            </w:r>
          </w:p>
          <w:p w:rsidR="00C21C36" w:rsidRPr="001126DA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№13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ужина,  по меню заказных блюд</w:t>
            </w:r>
          </w:p>
          <w:p w:rsidR="00C21C36" w:rsidRPr="001126DA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№14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ужина,  по меню заказных блюд, дополнительная сервировка</w:t>
            </w:r>
          </w:p>
          <w:p w:rsidR="00C21C36" w:rsidRPr="001126DA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№15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сервировки стола для подачи вин, шампанского.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по  дополнительной  и исполнительной сервировке столов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21C36" w:rsidRPr="001126DA" w:rsidRDefault="00C21C36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21C36" w:rsidRPr="001126DA" w:rsidRDefault="00C21C36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7.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Правила подачи кулинарной, кондитерской </w:t>
            </w:r>
            <w:r w:rsidRPr="001126DA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lastRenderedPageBreak/>
              <w:t xml:space="preserve">продукции, напитков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Основные методы подачи блюд в ресторане. Приемы </w:t>
            </w:r>
            <w:proofErr w:type="spellStart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транширования</w:t>
            </w:r>
            <w:proofErr w:type="spellEnd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, </w:t>
            </w:r>
            <w:proofErr w:type="spellStart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фламбирования</w:t>
            </w:r>
            <w:proofErr w:type="spellEnd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блюд в присутствии гостя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блюд: русский, французский,  английский. Комбинированный метод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подачи блюд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 правила подачи холодных и горячих  блюд и закусок, супов, бульонов,  </w:t>
            </w: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горячих рыбных и мясных блюд.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Правила подачи сладких блюд, горячих и холодных напитков, кондитерских изделий. Правила подачи табачных изделий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Правила этикета и нормы поведения за столом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Подача закусок, блюд и напитков в зале   VIP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Расчет с потребителями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1126DA" w:rsidRDefault="003C4708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№16 </w:t>
            </w:r>
          </w:p>
          <w:p w:rsidR="0010510D" w:rsidRPr="001126DA" w:rsidRDefault="0010510D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сервировки стола и правил подачи супов, бульонов, холодных, горячих блюд и закусок, холодных и горячих напитков   в предприятиях разного типа, класса и разных форм обслуживания</w:t>
            </w:r>
          </w:p>
          <w:p w:rsidR="00C21C36" w:rsidRPr="001126DA" w:rsidRDefault="003C4708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№17 </w:t>
            </w:r>
          </w:p>
          <w:p w:rsidR="003C4708" w:rsidRPr="001126DA" w:rsidRDefault="0010510D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Тренинг по отработке правил этикета и приемов поведения за столом   в предприятиях разного типа, класса и разных форм обслуживания </w:t>
            </w:r>
          </w:p>
          <w:p w:rsidR="0010510D" w:rsidRPr="001126DA" w:rsidRDefault="003C4708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№18 </w:t>
            </w:r>
            <w:r w:rsidR="0010510D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расчета с гостями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C4708" w:rsidRPr="001126DA" w:rsidRDefault="003C4708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8.</w:t>
            </w:r>
          </w:p>
          <w:p w:rsidR="0010510D" w:rsidRPr="001126DA" w:rsidRDefault="0010510D" w:rsidP="00112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приемов и банкетов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 приемов и банкетов Дневные дипломатические приемы. Вечерние дипломатические приемы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Прием заказа. Роль менеджера в организации банкетной службы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Банкет за столом с полным обслуживанием официантами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Банкет за столом с частичным обслуживанием официантами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Банкеты и приемы с использованием смешанной (комбинированной) формы обслуживания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Прием-фуршет.   Прием коктейль.   Банкет-чай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Банкет за столом с частичным обслуживанием официантами. Банкет «Свадьба». Банкет «День рождения». Банкеты по случаю чествования юбиляра, встречи друзей  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1-7, 9, 10, ПК 2.2- 2.8, ПК 3.2-3.6, ПК 4.2-4.5, ПК 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1126DA" w:rsidRDefault="00F96AAB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№19 </w:t>
            </w:r>
          </w:p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банкетах</w:t>
            </w:r>
          </w:p>
          <w:p w:rsidR="00C21C36" w:rsidRPr="001126DA" w:rsidRDefault="00F96AAB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Практическое занятие №20 </w:t>
            </w:r>
          </w:p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приемах</w:t>
            </w:r>
          </w:p>
        </w:tc>
        <w:tc>
          <w:tcPr>
            <w:tcW w:w="503" w:type="pct"/>
          </w:tcPr>
          <w:p w:rsidR="00F96AAB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F96AAB" w:rsidRPr="001126DA" w:rsidRDefault="00F96AAB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обучающихся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Тема 9.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Специальные формы обслуживания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в </w:t>
            </w:r>
            <w:proofErr w:type="spellStart"/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зале-экспресс</w:t>
            </w:r>
            <w:proofErr w:type="spellEnd"/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, за </w:t>
            </w:r>
            <w:proofErr w:type="spell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столом-экспресс</w:t>
            </w:r>
            <w:proofErr w:type="spellEnd"/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Услуги по организации питания и обслуживанию участников симпозиумов, конференций, семинаров, совещаний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szCs w:val="24"/>
              </w:rPr>
              <w:t xml:space="preserve">Услуги по организации и обслуживанию торжеств, </w:t>
            </w:r>
            <w:proofErr w:type="gramStart"/>
            <w:r w:rsidRPr="001126DA">
              <w:rPr>
                <w:szCs w:val="24"/>
              </w:rPr>
              <w:t>воскресного</w:t>
            </w:r>
            <w:proofErr w:type="gramEnd"/>
            <w:r w:rsidRPr="001126DA">
              <w:rPr>
                <w:szCs w:val="24"/>
              </w:rPr>
              <w:t xml:space="preserve"> </w:t>
            </w:r>
            <w:proofErr w:type="spellStart"/>
            <w:r w:rsidRPr="001126DA">
              <w:rPr>
                <w:szCs w:val="24"/>
              </w:rPr>
              <w:t>бранча</w:t>
            </w:r>
            <w:proofErr w:type="spellEnd"/>
            <w:r w:rsidRPr="001126DA">
              <w:rPr>
                <w:szCs w:val="24"/>
              </w:rPr>
              <w:t xml:space="preserve">, тематических мероприятий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szCs w:val="24"/>
              </w:rPr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szCs w:val="24"/>
              </w:rPr>
              <w:t>Обслуживание по типу Шведского стола, подача блюд фондю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bCs/>
                <w:szCs w:val="24"/>
              </w:rPr>
              <w:t>Кейтеринг: понятие, виды. Кейтеринг как дополнительный бизнес ресторана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F96AAB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1126DA" w:rsidRDefault="00F96AAB" w:rsidP="001126D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№21 </w:t>
            </w:r>
          </w:p>
          <w:p w:rsidR="0010510D" w:rsidRPr="001126DA" w:rsidRDefault="0010510D" w:rsidP="001126D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по типу шведского стола, фондю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0510D" w:rsidRPr="001126DA" w:rsidRDefault="0010510D" w:rsidP="001126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980" w:type="pct"/>
          </w:tcPr>
          <w:p w:rsidR="0010510D" w:rsidRPr="001126DA" w:rsidRDefault="00A27FCB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3792" w:type="pct"/>
            <w:gridSpan w:val="2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0510D" w:rsidRPr="00891642" w:rsidRDefault="0010510D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0510D" w:rsidRPr="00891642" w:rsidSect="00BC5C67">
          <w:pgSz w:w="16840" w:h="11907" w:orient="landscape"/>
          <w:pgMar w:top="851" w:right="1134" w:bottom="851" w:left="992" w:header="709" w:footer="709" w:gutter="0"/>
          <w:cols w:space="720"/>
          <w:titlePg/>
          <w:docGrid w:linePitch="299"/>
        </w:sectPr>
      </w:pPr>
    </w:p>
    <w:p w:rsidR="0010510D" w:rsidRPr="00891642" w:rsidRDefault="00DC5389" w:rsidP="0010510D">
      <w:pPr>
        <w:ind w:firstLine="6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0510D" w:rsidRPr="00891642">
        <w:rPr>
          <w:rFonts w:ascii="Times New Roman" w:hAnsi="Times New Roman" w:cs="Times New Roman"/>
          <w:sz w:val="28"/>
          <w:szCs w:val="28"/>
        </w:rPr>
        <w:t xml:space="preserve">. </w:t>
      </w:r>
      <w:r w:rsidR="0010510D" w:rsidRPr="00891642"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УЧЕБНОЙ ДИСЦИПЛИНЫ</w:t>
      </w:r>
    </w:p>
    <w:p w:rsidR="0010510D" w:rsidRPr="00891642" w:rsidRDefault="0010510D" w:rsidP="0010510D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510D" w:rsidRPr="009B1B2E" w:rsidRDefault="00DC5389" w:rsidP="0010510D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0510D" w:rsidRPr="009B1B2E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10510D" w:rsidRPr="009B1B2E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 </w:t>
      </w:r>
      <w:r w:rsidR="0099791D">
        <w:rPr>
          <w:rFonts w:ascii="Times New Roman" w:hAnsi="Times New Roman" w:cs="Times New Roman"/>
          <w:bCs/>
          <w:sz w:val="24"/>
          <w:szCs w:val="24"/>
        </w:rPr>
        <w:t>в лицее имеются</w:t>
      </w:r>
      <w:r w:rsidR="0010510D" w:rsidRPr="009B1B2E">
        <w:rPr>
          <w:rFonts w:ascii="Times New Roman" w:hAnsi="Times New Roman" w:cs="Times New Roman"/>
          <w:bCs/>
          <w:sz w:val="24"/>
          <w:szCs w:val="24"/>
        </w:rPr>
        <w:t xml:space="preserve"> следующие специальные помещения:</w:t>
      </w:r>
    </w:p>
    <w:p w:rsidR="0010510D" w:rsidRPr="009B1B2E" w:rsidRDefault="0010510D" w:rsidP="0010510D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1B2E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9B1B2E">
        <w:rPr>
          <w:rFonts w:ascii="Times New Roman" w:hAnsi="Times New Roman" w:cs="Times New Roman"/>
          <w:sz w:val="24"/>
          <w:szCs w:val="24"/>
          <w:u w:color="FF0000"/>
        </w:rPr>
        <w:t>Организации обслуживания</w:t>
      </w:r>
      <w:r w:rsidRPr="009B1B2E">
        <w:rPr>
          <w:rFonts w:ascii="Times New Roman" w:hAnsi="Times New Roman" w:cs="Times New Roman"/>
          <w:bCs/>
          <w:sz w:val="24"/>
          <w:szCs w:val="24"/>
        </w:rPr>
        <w:t>»</w:t>
      </w:r>
      <w:r w:rsidRPr="009B1B2E">
        <w:rPr>
          <w:rFonts w:ascii="Times New Roman" w:hAnsi="Times New Roman" w:cs="Times New Roman"/>
          <w:sz w:val="24"/>
          <w:szCs w:val="24"/>
        </w:rPr>
        <w:t>, оснащенный о</w:t>
      </w:r>
      <w:r w:rsidRPr="009B1B2E">
        <w:rPr>
          <w:rFonts w:ascii="Times New Roman" w:hAnsi="Times New Roman" w:cs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9B1B2E"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9B1B2E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9B1B2E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  <w:proofErr w:type="gramEnd"/>
    </w:p>
    <w:p w:rsidR="0010510D" w:rsidRPr="009B1B2E" w:rsidRDefault="0010510D" w:rsidP="0010510D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10D" w:rsidRPr="009B1B2E" w:rsidRDefault="009B1B2E" w:rsidP="0010510D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1B2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0510D" w:rsidRPr="009B1B2E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10510D" w:rsidRPr="009B1B2E" w:rsidRDefault="0010510D" w:rsidP="0010510D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9B1B2E" w:rsidRPr="009B1B2E">
        <w:rPr>
          <w:rFonts w:ascii="Times New Roman" w:hAnsi="Times New Roman" w:cs="Times New Roman"/>
          <w:bCs/>
          <w:sz w:val="24"/>
          <w:szCs w:val="24"/>
        </w:rPr>
        <w:t>ет</w:t>
      </w:r>
      <w:r w:rsidRPr="009B1B2E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="009B1B2E" w:rsidRPr="009B1B2E">
        <w:rPr>
          <w:rFonts w:ascii="Times New Roman" w:hAnsi="Times New Roman" w:cs="Times New Roman"/>
          <w:sz w:val="24"/>
          <w:szCs w:val="24"/>
        </w:rPr>
        <w:t>ечатные и</w:t>
      </w:r>
      <w:r w:rsidRPr="009B1B2E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10510D" w:rsidRPr="009B1B2E" w:rsidRDefault="0010510D" w:rsidP="0010510D">
      <w:pPr>
        <w:spacing w:after="0" w:line="240" w:lineRule="auto"/>
        <w:ind w:hanging="357"/>
        <w:contextualSpacing/>
        <w:rPr>
          <w:rFonts w:ascii="Times New Roman" w:hAnsi="Times New Roman" w:cs="Times New Roman"/>
          <w:sz w:val="24"/>
          <w:szCs w:val="24"/>
        </w:rPr>
      </w:pPr>
    </w:p>
    <w:p w:rsidR="0010510D" w:rsidRPr="009B1B2E" w:rsidRDefault="0010510D" w:rsidP="009B1B2E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B1B2E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10510D" w:rsidRPr="009B1B2E" w:rsidRDefault="0010510D" w:rsidP="0010510D">
      <w:pPr>
        <w:pStyle w:val="aa"/>
        <w:numPr>
          <w:ilvl w:val="0"/>
          <w:numId w:val="5"/>
        </w:numPr>
        <w:tabs>
          <w:tab w:val="left" w:pos="993"/>
        </w:tabs>
        <w:spacing w:before="0" w:after="0"/>
        <w:ind w:left="993" w:hanging="633"/>
        <w:contextualSpacing/>
        <w:jc w:val="both"/>
        <w:rPr>
          <w:szCs w:val="24"/>
        </w:rPr>
      </w:pPr>
      <w:r w:rsidRPr="009B1B2E">
        <w:rPr>
          <w:szCs w:val="24"/>
        </w:rPr>
        <w:t>Федеральный закон от 2012г.  №184-ФЗ «О техническом регулировании».</w:t>
      </w:r>
    </w:p>
    <w:p w:rsidR="0010510D" w:rsidRPr="009B1B2E" w:rsidRDefault="0010510D" w:rsidP="0010510D">
      <w:pPr>
        <w:pStyle w:val="aa"/>
        <w:numPr>
          <w:ilvl w:val="0"/>
          <w:numId w:val="5"/>
        </w:numPr>
        <w:tabs>
          <w:tab w:val="left" w:pos="993"/>
        </w:tabs>
        <w:spacing w:before="0" w:after="0"/>
        <w:ind w:left="993" w:hanging="633"/>
        <w:contextualSpacing/>
        <w:jc w:val="both"/>
        <w:rPr>
          <w:szCs w:val="24"/>
        </w:rPr>
      </w:pPr>
      <w:r w:rsidRPr="009B1B2E">
        <w:rPr>
          <w:szCs w:val="24"/>
        </w:rPr>
        <w:t>Федеральный закон «О защите прав потребителей» (с изменениями и дополнениями)</w:t>
      </w:r>
    </w:p>
    <w:p w:rsidR="0010510D" w:rsidRPr="009B1B2E" w:rsidRDefault="0010510D" w:rsidP="0010510D">
      <w:pPr>
        <w:pStyle w:val="aa"/>
        <w:numPr>
          <w:ilvl w:val="0"/>
          <w:numId w:val="5"/>
        </w:numPr>
        <w:tabs>
          <w:tab w:val="left" w:pos="993"/>
        </w:tabs>
        <w:spacing w:before="0" w:after="0"/>
        <w:ind w:left="993" w:hanging="633"/>
        <w:contextualSpacing/>
        <w:jc w:val="both"/>
        <w:rPr>
          <w:szCs w:val="24"/>
        </w:rPr>
      </w:pPr>
      <w:r w:rsidRPr="009B1B2E">
        <w:rPr>
          <w:szCs w:val="24"/>
        </w:rPr>
        <w:t>Федеральный закон от  30.03.99 ФЗ-52  «О санитарно-эпидемиологическом благополучии населения»;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9B1B2E">
        <w:rPr>
          <w:rFonts w:ascii="Times New Roman" w:hAnsi="Times New Roman" w:cs="Times New Roman"/>
          <w:bCs/>
          <w:sz w:val="24"/>
          <w:szCs w:val="24"/>
        </w:rPr>
        <w:t xml:space="preserve">. – М.: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Стандартинформ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>.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.  2015-01-01. -  М.: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, 2014.-</w:t>
      </w:r>
      <w:r w:rsidRPr="009B1B2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1B2E">
        <w:rPr>
          <w:rFonts w:ascii="Times New Roman" w:hAnsi="Times New Roman" w:cs="Times New Roman"/>
          <w:sz w:val="24"/>
          <w:szCs w:val="24"/>
        </w:rPr>
        <w:t>, 8 с.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. 2016 – 01 – 01. – М.: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9B1B2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1B2E">
        <w:rPr>
          <w:rFonts w:ascii="Times New Roman" w:hAnsi="Times New Roman" w:cs="Times New Roman"/>
          <w:sz w:val="24"/>
          <w:szCs w:val="24"/>
        </w:rPr>
        <w:t>, 12 с.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. 2016-01-01. -  М.: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, 2014.-</w:t>
      </w:r>
      <w:r w:rsidRPr="009B1B2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1B2E">
        <w:rPr>
          <w:rFonts w:ascii="Times New Roman" w:hAnsi="Times New Roman" w:cs="Times New Roman"/>
          <w:sz w:val="24"/>
          <w:szCs w:val="24"/>
        </w:rPr>
        <w:t>, 48 с.</w:t>
      </w:r>
    </w:p>
    <w:p w:rsidR="0010510D" w:rsidRPr="009B1B2E" w:rsidRDefault="0010510D" w:rsidP="0010510D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8" w:history="1">
        <w:r w:rsidRPr="009B1B2E">
          <w:rPr>
            <w:rStyle w:val="a9"/>
            <w:rFonts w:ascii="Times New Roman" w:hAnsi="Times New Roman"/>
            <w:sz w:val="24"/>
            <w:szCs w:val="24"/>
          </w:rPr>
          <w:t>http://www.6pl.ru/gost/</w:t>
        </w:r>
      </w:hyperlink>
      <w:r w:rsidRPr="009B1B2E">
        <w:rPr>
          <w:rFonts w:ascii="Times New Roman" w:hAnsi="Times New Roman" w:cs="Times New Roman"/>
          <w:sz w:val="24"/>
          <w:szCs w:val="24"/>
        </w:rPr>
        <w:t xml:space="preserve"> SanPiN_232_1324_03.htm.</w:t>
      </w:r>
    </w:p>
    <w:p w:rsidR="0010510D" w:rsidRPr="009B1B2E" w:rsidRDefault="0010510D" w:rsidP="0010510D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</w:t>
      </w:r>
    </w:p>
    <w:p w:rsidR="0010510D" w:rsidRPr="009B1B2E" w:rsidRDefault="0010510D" w:rsidP="0010510D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Богушева В.И.Организация обслуживания посетителей ресторанов и баров: учеб</w:t>
      </w:r>
      <w:proofErr w:type="gramStart"/>
      <w:r w:rsidRPr="009B1B2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B1B2E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особие для сред. проф. образования. – 6-е изд., доп. и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. – Ростов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н</w:t>
      </w:r>
      <w:proofErr w:type="spellEnd"/>
      <w:proofErr w:type="gramStart"/>
      <w:r w:rsidRPr="009B1B2E">
        <w:rPr>
          <w:rFonts w:ascii="Times New Roman" w:hAnsi="Times New Roman" w:cs="Times New Roman"/>
          <w:bCs/>
          <w:sz w:val="24"/>
          <w:szCs w:val="24"/>
        </w:rPr>
        <w:t>/Д</w:t>
      </w:r>
      <w:proofErr w:type="gramEnd"/>
      <w:r w:rsidRPr="009B1B2E">
        <w:rPr>
          <w:rFonts w:ascii="Times New Roman" w:hAnsi="Times New Roman" w:cs="Times New Roman"/>
          <w:bCs/>
          <w:sz w:val="24"/>
          <w:szCs w:val="24"/>
        </w:rPr>
        <w:t>: Феникс, 2013. – 318 с. – (Среднее профессиональное образование).</w:t>
      </w:r>
    </w:p>
    <w:p w:rsidR="0010510D" w:rsidRPr="009B1B2E" w:rsidRDefault="0010510D" w:rsidP="0010510D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lastRenderedPageBreak/>
        <w:t>Ботов М.И. Оборудование предприятий общественного питания : учебник для студ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чреждений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2013. – 416 с</w:t>
      </w:r>
      <w:r w:rsidRPr="009B1B2E">
        <w:rPr>
          <w:rFonts w:ascii="Times New Roman" w:hAnsi="Times New Roman" w:cs="Times New Roman"/>
          <w:bCs/>
          <w:sz w:val="24"/>
          <w:szCs w:val="24"/>
        </w:rPr>
        <w:t>.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iCs/>
          <w:sz w:val="24"/>
          <w:szCs w:val="24"/>
        </w:rPr>
        <w:t xml:space="preserve">Кучер, Л.С. Организация обслуживания на предприятиях общественного питания / Л.С. Кучер, Л.М. Шкуратов. – М.: ИД «Деловая литература», 2012. – 544 </w:t>
      </w:r>
      <w:proofErr w:type="gramStart"/>
      <w:r w:rsidRPr="009B1B2E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9B1B2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 xml:space="preserve">Потапова И.И. Калькуляция и учет :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нач.проф.образования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/ И.И. Потапова. – 9-е изд., стер. – М.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2013. – 176 с 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10510D" w:rsidRPr="009B1B2E" w:rsidRDefault="0010510D" w:rsidP="0010510D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Г.М. Этикет делового общения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чеб. пособие для сред. проф. образования  /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Г.М.Шеламова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2014. — 192 с.</w:t>
      </w:r>
    </w:p>
    <w:p w:rsidR="0010510D" w:rsidRPr="009B1B2E" w:rsidRDefault="0010510D" w:rsidP="0010510D">
      <w:pPr>
        <w:numPr>
          <w:ilvl w:val="0"/>
          <w:numId w:val="5"/>
        </w:numPr>
        <w:spacing w:after="0" w:line="240" w:lineRule="auto"/>
        <w:ind w:left="993" w:hanging="63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Г.М. Психология и этика профессиональной деятельности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чеб. пособие для сред. проф. образования  /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Г.М.Шеламова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. — М.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2014. — 192 с.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10D" w:rsidRPr="009B1B2E" w:rsidRDefault="0010510D" w:rsidP="0010510D">
      <w:pPr>
        <w:pStyle w:val="aa"/>
        <w:numPr>
          <w:ilvl w:val="2"/>
          <w:numId w:val="2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b/>
          <w:bCs/>
          <w:szCs w:val="24"/>
        </w:rPr>
      </w:pPr>
      <w:r w:rsidRPr="009B1B2E">
        <w:rPr>
          <w:b/>
          <w:bCs/>
          <w:szCs w:val="24"/>
        </w:rPr>
        <w:t xml:space="preserve"> Электронные издания: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1.</w:t>
      </w:r>
      <w:r w:rsidRPr="009B1B2E">
        <w:rPr>
          <w:rFonts w:ascii="Times New Roman" w:hAnsi="Times New Roman" w:cs="Times New Roman"/>
          <w:bCs/>
          <w:sz w:val="24"/>
          <w:szCs w:val="24"/>
        </w:rPr>
        <w:tab/>
        <w:t xml:space="preserve"> Вестник индустрии питания</w:t>
      </w:r>
      <w:proofErr w:type="gramStart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 //В</w:t>
      </w:r>
      <w:proofErr w:type="gram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есь общепит России [Электронный ресурс]. – Режим доступа: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www.pitportal.ru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>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2.</w:t>
      </w:r>
      <w:r w:rsidRPr="009B1B2E">
        <w:rPr>
          <w:rFonts w:ascii="Times New Roman" w:hAnsi="Times New Roman" w:cs="Times New Roman"/>
          <w:bCs/>
          <w:sz w:val="24"/>
          <w:szCs w:val="24"/>
        </w:rPr>
        <w:tab/>
        <w:t xml:space="preserve"> Kuking.net: кулинарный сайт [Электронный ресурс]. – Режим доступа: www.kuking.net.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3.</w:t>
      </w:r>
      <w:r w:rsidRPr="009B1B2E">
        <w:rPr>
          <w:rFonts w:ascii="Times New Roman" w:hAnsi="Times New Roman" w:cs="Times New Roman"/>
          <w:bCs/>
          <w:sz w:val="24"/>
          <w:szCs w:val="24"/>
        </w:rPr>
        <w:tab/>
        <w:t xml:space="preserve"> Федерация рестораторов и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оттельеров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. – Режим доступа: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www.frio.ru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4.</w:t>
      </w:r>
      <w:r w:rsidRPr="009B1B2E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Гастрономъ.ru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: кулинарные рецепты блюд с фото [Электронный ресурс]. – Режим доступа: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www.gastronom.ru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>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Гастрономъ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>: журнал для тех, кто ест</w:t>
      </w:r>
      <w:proofErr w:type="gramStart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 // В</w:t>
      </w:r>
      <w:proofErr w:type="gram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се журналы [Электронный ресурс]. – Режим доступа: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www.jur-jur.ru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journals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>/jur22/index.html.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6.</w:t>
      </w:r>
      <w:r w:rsidRPr="009B1B2E">
        <w:rPr>
          <w:rFonts w:ascii="Times New Roman" w:hAnsi="Times New Roman" w:cs="Times New Roman"/>
          <w:bCs/>
          <w:sz w:val="24"/>
          <w:szCs w:val="24"/>
        </w:rPr>
        <w:tab/>
        <w:t xml:space="preserve"> Центр ресторанного партнёрства для профессионалов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HoReCa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 xml:space="preserve"> [Электронный ресурс]. – Режим доступа: </w:t>
      </w:r>
      <w:proofErr w:type="spellStart"/>
      <w:r w:rsidRPr="009B1B2E">
        <w:rPr>
          <w:rFonts w:ascii="Times New Roman" w:hAnsi="Times New Roman" w:cs="Times New Roman"/>
          <w:bCs/>
          <w:sz w:val="24"/>
          <w:szCs w:val="24"/>
        </w:rPr>
        <w:t>www.creative-chef.ru</w:t>
      </w:r>
      <w:proofErr w:type="spellEnd"/>
      <w:r w:rsidRPr="009B1B2E">
        <w:rPr>
          <w:rFonts w:ascii="Times New Roman" w:hAnsi="Times New Roman" w:cs="Times New Roman"/>
          <w:bCs/>
          <w:sz w:val="24"/>
          <w:szCs w:val="24"/>
        </w:rPr>
        <w:t>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1B2E">
        <w:rPr>
          <w:rFonts w:ascii="Times New Roman" w:hAnsi="Times New Roman" w:cs="Times New Roman"/>
          <w:bCs/>
          <w:sz w:val="24"/>
          <w:szCs w:val="24"/>
        </w:rPr>
        <w:t>7.</w:t>
      </w:r>
      <w:r w:rsidRPr="009B1B2E">
        <w:rPr>
          <w:rFonts w:ascii="Times New Roman" w:hAnsi="Times New Roman" w:cs="Times New Roman"/>
          <w:bCs/>
          <w:sz w:val="24"/>
          <w:szCs w:val="24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9" w:history="1">
        <w:r w:rsidRPr="009B1B2E">
          <w:rPr>
            <w:rStyle w:val="a9"/>
            <w:rFonts w:ascii="Times New Roman" w:hAnsi="Times New Roman"/>
            <w:bCs/>
            <w:sz w:val="24"/>
            <w:szCs w:val="24"/>
          </w:rPr>
          <w:t>http://www.consultant.ru/</w:t>
        </w:r>
      </w:hyperlink>
      <w:r w:rsidRPr="009B1B2E">
        <w:rPr>
          <w:rFonts w:ascii="Times New Roman" w:hAnsi="Times New Roman" w:cs="Times New Roman"/>
          <w:bCs/>
          <w:sz w:val="24"/>
          <w:szCs w:val="24"/>
        </w:rPr>
        <w:t>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10D" w:rsidRPr="009B1B2E" w:rsidRDefault="0010510D" w:rsidP="0010510D">
      <w:pPr>
        <w:pStyle w:val="aa"/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/>
          <w:bCs/>
          <w:szCs w:val="24"/>
        </w:rPr>
      </w:pPr>
      <w:r w:rsidRPr="009B1B2E">
        <w:rPr>
          <w:b/>
          <w:bCs/>
          <w:szCs w:val="24"/>
        </w:rPr>
        <w:t>Дополнительные источники:</w:t>
      </w:r>
    </w:p>
    <w:p w:rsidR="0010510D" w:rsidRPr="009B1B2E" w:rsidRDefault="0010510D" w:rsidP="0010510D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Дусенко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С. В. Профессиональная этика и этикет : учеб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особие для студ. учреждений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. проф. образования / С. В.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Дусенко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. — 3-е изд., стер. — М.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2013. — 224 с. — (Сер. </w:t>
      </w:r>
      <w:proofErr w:type="spellStart"/>
      <w:proofErr w:type="gramStart"/>
      <w:r w:rsidRPr="009B1B2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0510D" w:rsidRPr="009B1B2E" w:rsidRDefault="0010510D" w:rsidP="0010510D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>Ермакова В.И. Официант, бармен.: учеб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. проф. образования/ В.И. Ермакова — 2-е изд., стер. – М.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2012. — 272 с (Ускоренная форма подготовки).</w:t>
      </w:r>
    </w:p>
    <w:p w:rsidR="0010510D" w:rsidRPr="009B1B2E" w:rsidRDefault="0010510D" w:rsidP="0010510D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B2E">
        <w:rPr>
          <w:rFonts w:ascii="Times New Roman" w:hAnsi="Times New Roman" w:cs="Times New Roman"/>
          <w:sz w:val="24"/>
          <w:szCs w:val="24"/>
        </w:rPr>
        <w:t>Шарухин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 А. П. Психология делового общения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учебник для студ. учреждений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 xml:space="preserve">. проф. образования / </w:t>
      </w:r>
      <w:proofErr w:type="spellStart"/>
      <w:r w:rsidRPr="009B1B2E">
        <w:rPr>
          <w:rFonts w:ascii="Times New Roman" w:hAnsi="Times New Roman" w:cs="Times New Roman"/>
          <w:sz w:val="24"/>
          <w:szCs w:val="24"/>
        </w:rPr>
        <w:t>А.П.Шарухин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, А.М.Орлов. — М.</w:t>
      </w:r>
      <w:proofErr w:type="gramStart"/>
      <w:r w:rsidRPr="009B1B2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B1B2E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2012. — 240 с. — (Сер. </w:t>
      </w:r>
      <w:proofErr w:type="spellStart"/>
      <w:proofErr w:type="gramStart"/>
      <w:r w:rsidRPr="009B1B2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9B1B2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10510D" w:rsidRPr="009B1B2E" w:rsidRDefault="0010510D" w:rsidP="0010510D">
      <w:pPr>
        <w:pStyle w:val="aa"/>
        <w:numPr>
          <w:ilvl w:val="0"/>
          <w:numId w:val="6"/>
        </w:numPr>
        <w:tabs>
          <w:tab w:val="left" w:pos="0"/>
        </w:tabs>
        <w:spacing w:before="0" w:after="0"/>
        <w:ind w:left="0" w:firstLine="360"/>
        <w:contextualSpacing/>
        <w:jc w:val="both"/>
        <w:rPr>
          <w:szCs w:val="24"/>
        </w:rPr>
      </w:pPr>
      <w:proofErr w:type="spellStart"/>
      <w:r w:rsidRPr="009B1B2E">
        <w:rPr>
          <w:szCs w:val="24"/>
        </w:rPr>
        <w:t>Затуливетров</w:t>
      </w:r>
      <w:proofErr w:type="spellEnd"/>
      <w:r w:rsidRPr="009B1B2E">
        <w:rPr>
          <w:szCs w:val="24"/>
        </w:rPr>
        <w:t xml:space="preserve"> А.Б.</w:t>
      </w:r>
      <w:r w:rsidRPr="009B1B2E">
        <w:rPr>
          <w:rStyle w:val="gray1"/>
          <w:szCs w:val="24"/>
        </w:rPr>
        <w:t xml:space="preserve"> </w:t>
      </w:r>
      <w:hyperlink r:id="rId10" w:tooltip="Новый ресторан. 365 дней после открытия. Практическое пособие по управлению" w:history="1">
        <w:r w:rsidRPr="009B1B2E">
          <w:rPr>
            <w:rStyle w:val="a9"/>
            <w:bCs/>
            <w:szCs w:val="24"/>
          </w:rPr>
          <w:t>Новый ресторан. 365 дней после открытия. Практическое пособие по управлению</w:t>
        </w:r>
      </w:hyperlink>
      <w:r w:rsidRPr="009B1B2E">
        <w:rPr>
          <w:szCs w:val="24"/>
        </w:rPr>
        <w:t>, Изд.: «Ресторанные ведомости»,</w:t>
      </w:r>
      <w:r w:rsidRPr="009B1B2E">
        <w:rPr>
          <w:kern w:val="36"/>
          <w:szCs w:val="24"/>
        </w:rPr>
        <w:t xml:space="preserve"> </w:t>
      </w:r>
      <w:r w:rsidRPr="009B1B2E">
        <w:rPr>
          <w:szCs w:val="24"/>
        </w:rPr>
        <w:t>2013 г.</w:t>
      </w:r>
    </w:p>
    <w:p w:rsidR="0010510D" w:rsidRPr="009B1B2E" w:rsidRDefault="0010510D" w:rsidP="0010510D">
      <w:pPr>
        <w:pStyle w:val="1"/>
        <w:numPr>
          <w:ilvl w:val="0"/>
          <w:numId w:val="6"/>
        </w:numPr>
        <w:tabs>
          <w:tab w:val="left" w:pos="0"/>
        </w:tabs>
        <w:autoSpaceDE w:val="0"/>
        <w:autoSpaceDN w:val="0"/>
        <w:spacing w:before="0" w:after="0"/>
        <w:ind w:left="0"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9B1B2E">
        <w:rPr>
          <w:rStyle w:val="small11"/>
          <w:rFonts w:ascii="Times New Roman" w:hAnsi="Times New Roman"/>
          <w:b w:val="0"/>
          <w:sz w:val="24"/>
          <w:szCs w:val="24"/>
        </w:rPr>
        <w:lastRenderedPageBreak/>
        <w:t xml:space="preserve">Богатова Наталья. </w:t>
      </w:r>
      <w:r w:rsidRPr="009B1B2E">
        <w:rPr>
          <w:rFonts w:ascii="Times New Roman" w:hAnsi="Times New Roman"/>
          <w:b w:val="0"/>
          <w:sz w:val="24"/>
          <w:szCs w:val="24"/>
        </w:rPr>
        <w:t xml:space="preserve"> </w:t>
      </w:r>
      <w:hyperlink r:id="rId11" w:tooltip="Современный ресторан. Книга успешного управляющего" w:history="1">
        <w:r w:rsidRPr="009B1B2E">
          <w:rPr>
            <w:rStyle w:val="a9"/>
            <w:rFonts w:ascii="Times New Roman" w:hAnsi="Times New Roman"/>
            <w:b w:val="0"/>
            <w:bCs w:val="0"/>
            <w:sz w:val="24"/>
            <w:szCs w:val="24"/>
          </w:rPr>
          <w:t>Современный ресторан. Книга успешного управляющего</w:t>
        </w:r>
      </w:hyperlink>
      <w:r w:rsidRPr="009B1B2E">
        <w:rPr>
          <w:rFonts w:ascii="Times New Roman" w:hAnsi="Times New Roman"/>
          <w:b w:val="0"/>
          <w:sz w:val="24"/>
          <w:szCs w:val="24"/>
        </w:rPr>
        <w:t xml:space="preserve">, </w:t>
      </w:r>
      <w:r w:rsidRPr="009B1B2E">
        <w:rPr>
          <w:rStyle w:val="gray1"/>
          <w:rFonts w:ascii="Times New Roman" w:hAnsi="Times New Roman"/>
          <w:b w:val="0"/>
          <w:sz w:val="24"/>
          <w:szCs w:val="24"/>
        </w:rPr>
        <w:t>Изд.:</w:t>
      </w:r>
      <w:r w:rsidRPr="009B1B2E">
        <w:rPr>
          <w:rFonts w:ascii="Times New Roman" w:hAnsi="Times New Roman"/>
          <w:b w:val="0"/>
          <w:sz w:val="24"/>
          <w:szCs w:val="24"/>
        </w:rPr>
        <w:t xml:space="preserve"> Ресторанные ведомости, 2013 г. </w:t>
      </w:r>
    </w:p>
    <w:p w:rsidR="0010510D" w:rsidRPr="009B1B2E" w:rsidRDefault="0010510D" w:rsidP="0010510D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1B2E">
        <w:rPr>
          <w:rFonts w:ascii="Times New Roman" w:hAnsi="Times New Roman" w:cs="Times New Roman"/>
          <w:sz w:val="24"/>
          <w:szCs w:val="24"/>
        </w:rPr>
        <w:t>Журналы: «Питание и общество», «Ресторанный бизнес», «Ресторан», «Ресторанные ведомости», «Ресторатор».</w:t>
      </w: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10D" w:rsidRPr="00891642" w:rsidRDefault="0010510D" w:rsidP="0010510D">
      <w:pPr>
        <w:spacing w:after="0" w:line="240" w:lineRule="auto"/>
        <w:ind w:firstLine="733"/>
        <w:jc w:val="both"/>
        <w:rPr>
          <w:rFonts w:ascii="Times New Roman" w:hAnsi="Times New Roman" w:cs="Times New Roman"/>
          <w:sz w:val="28"/>
          <w:szCs w:val="28"/>
        </w:rPr>
        <w:sectPr w:rsidR="0010510D" w:rsidRPr="00891642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510D" w:rsidRPr="00891642" w:rsidRDefault="001126DA" w:rsidP="0010510D">
      <w:pPr>
        <w:ind w:firstLine="6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10510D" w:rsidRPr="00891642">
        <w:rPr>
          <w:rFonts w:ascii="Times New Roman" w:hAnsi="Times New Roman" w:cs="Times New Roman"/>
          <w:b/>
          <w:sz w:val="28"/>
          <w:szCs w:val="28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8"/>
        <w:gridCol w:w="2640"/>
        <w:gridCol w:w="2753"/>
      </w:tblGrid>
      <w:tr w:rsidR="0010510D" w:rsidRPr="00891642" w:rsidTr="00891642">
        <w:tc>
          <w:tcPr>
            <w:tcW w:w="2183" w:type="pct"/>
          </w:tcPr>
          <w:p w:rsidR="0010510D" w:rsidRPr="009B1B2E" w:rsidRDefault="0010510D" w:rsidP="008916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79" w:type="pct"/>
          </w:tcPr>
          <w:p w:rsidR="0010510D" w:rsidRPr="00891642" w:rsidRDefault="0010510D" w:rsidP="008916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438" w:type="pct"/>
          </w:tcPr>
          <w:p w:rsidR="0010510D" w:rsidRPr="00891642" w:rsidRDefault="0010510D" w:rsidP="008916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10510D" w:rsidRPr="00891642" w:rsidTr="00891642">
        <w:tc>
          <w:tcPr>
            <w:tcW w:w="2183" w:type="pct"/>
          </w:tcPr>
          <w:p w:rsidR="0010510D" w:rsidRPr="009B1B2E" w:rsidRDefault="0010510D" w:rsidP="0089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Знание:</w:t>
            </w:r>
          </w:p>
          <w:p w:rsidR="0010510D" w:rsidRPr="009B1B2E" w:rsidRDefault="0010510D" w:rsidP="009B1B2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виды, типы и классы организаций  общественного питания;</w:t>
            </w:r>
          </w:p>
          <w:p w:rsidR="0010510D" w:rsidRPr="009B1B2E" w:rsidRDefault="009B1B2E" w:rsidP="009B1B2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рынок ресторанных услуг</w:t>
            </w:r>
            <w:r w:rsidR="006143B9">
              <w:rPr>
                <w:rFonts w:ascii="Times New Roman" w:hAnsi="Times New Roman" w:cs="Times New Roman"/>
                <w:sz w:val="24"/>
                <w:szCs w:val="24"/>
              </w:rPr>
              <w:t>, специальные виды услуг</w:t>
            </w:r>
            <w:r w:rsidR="0010510D" w:rsidRPr="009B1B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510D" w:rsidRPr="009B1B2E" w:rsidRDefault="0010510D" w:rsidP="009B1B2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10510D" w:rsidRPr="009B1B2E" w:rsidRDefault="0010510D" w:rsidP="009B1B2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правила накрытия столов скатертями, приемы полировки посуды и приборов;</w:t>
            </w:r>
          </w:p>
          <w:p w:rsidR="0010510D" w:rsidRPr="009B1B2E" w:rsidRDefault="0010510D" w:rsidP="009B1B2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приемы складывания салфеток</w:t>
            </w:r>
          </w:p>
          <w:p w:rsidR="0010510D" w:rsidRPr="009B1B2E" w:rsidRDefault="0010510D" w:rsidP="009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правила личной подготовки официанта, бармена к обслуживанию</w:t>
            </w:r>
          </w:p>
          <w:p w:rsidR="0010510D" w:rsidRPr="009B1B2E" w:rsidRDefault="001126DA" w:rsidP="00112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510D" w:rsidRPr="009B1B2E">
              <w:rPr>
                <w:rFonts w:ascii="Times New Roman" w:hAnsi="Times New Roman" w:cs="Times New Roman"/>
                <w:sz w:val="24"/>
                <w:szCs w:val="24"/>
              </w:rPr>
              <w:t>ассортимент, назначение, характеристику столовой посуды, приборов, стекла</w:t>
            </w:r>
          </w:p>
          <w:p w:rsidR="0010510D" w:rsidRPr="009B1B2E" w:rsidRDefault="001126DA" w:rsidP="001126DA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510D" w:rsidRPr="009B1B2E">
              <w:rPr>
                <w:rFonts w:ascii="Times New Roman" w:hAnsi="Times New Roman" w:cs="Times New Roman"/>
                <w:sz w:val="24"/>
                <w:szCs w:val="24"/>
              </w:rPr>
              <w:t>сервировку столов, современные направления сервировки</w:t>
            </w:r>
          </w:p>
          <w:p w:rsidR="0010510D" w:rsidRPr="009B1B2E" w:rsidRDefault="001126DA" w:rsidP="001126DA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510D"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 xml:space="preserve">использование в процессе обслуживания инвентаря, </w:t>
            </w:r>
            <w:proofErr w:type="spellStart"/>
            <w:r w:rsidRPr="009B1B2E">
              <w:rPr>
                <w:szCs w:val="24"/>
              </w:rPr>
              <w:t>весоизмерительного</w:t>
            </w:r>
            <w:proofErr w:type="spellEnd"/>
            <w:r w:rsidRPr="009B1B2E">
              <w:rPr>
                <w:szCs w:val="24"/>
              </w:rPr>
              <w:t xml:space="preserve"> и торгово-технологического оборудования;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приветствие и размещение гостей за столом;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правила оформления и передачи заказа на производство, бар, буфет;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правила и технику подачи алкогольных и безалкогольных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способы подачи блюд;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 xml:space="preserve">очередность и технику подачи </w:t>
            </w:r>
            <w:r w:rsidRPr="009B1B2E">
              <w:rPr>
                <w:szCs w:val="24"/>
              </w:rPr>
              <w:lastRenderedPageBreak/>
              <w:t>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кулинарную характеристику блюд, смешанные  и горячие напитки, коктейли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правила сочетаемости напитков и блюд;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требования к качеству, температуре подачи 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способы замены использованной посуды и приборов;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правила культуры обслуживания, протокола и этикета при взаимодействии с гостями;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информационное  обеспечение услуг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правила составления и оформления меню,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 xml:space="preserve">обслуживание массовых банкетных мероприятий и приемов                 </w:t>
            </w:r>
          </w:p>
        </w:tc>
        <w:tc>
          <w:tcPr>
            <w:tcW w:w="1379" w:type="pct"/>
          </w:tcPr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8" w:type="pct"/>
          </w:tcPr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-письменных/ устных ответов, 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</w:tc>
      </w:tr>
      <w:tr w:rsidR="0010510D" w:rsidRPr="00891642" w:rsidTr="00891642">
        <w:tc>
          <w:tcPr>
            <w:tcW w:w="2183" w:type="pct"/>
          </w:tcPr>
          <w:p w:rsidR="0010510D" w:rsidRPr="009B1B2E" w:rsidRDefault="0010510D" w:rsidP="0089164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встречи, приветствия, размещения гостей, подачи меню;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рекомендации блюд и напитков гостям при оформлении заказа;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подачи блюд и напитков разными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расчета с потребителями;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обслуживания потребителей при использовании специальных форм организации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 xml:space="preserve">выполнять подготовку залов к обслуживанию в соответствии с его характером, типом и </w:t>
            </w:r>
            <w:r w:rsidRPr="009B1B2E">
              <w:rPr>
                <w:szCs w:val="24"/>
              </w:rPr>
              <w:lastRenderedPageBreak/>
              <w:t>классом организации общественного питания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складывать салфетки разными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личную гигиену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подготавливать посуду, приборы, стекло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осуществлять прием заказа на блюда и напитки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оформлять и передавать  заказ на производство, в бар, в буфет;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подавать алкогольные и безалкогольные напитки, блюда различными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очередность и технику подачи 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требования к качеству, температуре подачи блюд и напитков;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разрабатывать различные виды меню, в том числе план-меню структурного подразделения;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заменять использованную посуду и приборы;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составлять и оформлять меню,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обслуживать массовые  банкетные  мероприятия и приемы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9B1B2E">
              <w:rPr>
                <w:szCs w:val="24"/>
              </w:rPr>
              <w:t>обслуживать иностранных туристов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 xml:space="preserve">эксплуатировать инвентарь, </w:t>
            </w:r>
            <w:proofErr w:type="spellStart"/>
            <w:r w:rsidRPr="009B1B2E">
              <w:rPr>
                <w:szCs w:val="24"/>
              </w:rPr>
              <w:t>весоизмерительное</w:t>
            </w:r>
            <w:proofErr w:type="spellEnd"/>
            <w:r w:rsidRPr="009B1B2E">
              <w:rPr>
                <w:szCs w:val="24"/>
              </w:rPr>
              <w:t xml:space="preserve"> и торгово-технологическое оборудование в процессе обслуживания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осуществлять подачу блюд и напитков гостям различными способами;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 xml:space="preserve">предоставлять счет и </w:t>
            </w:r>
            <w:r w:rsidRPr="009B1B2E">
              <w:rPr>
                <w:szCs w:val="24"/>
              </w:rPr>
              <w:lastRenderedPageBreak/>
              <w:t>производить расчет с потребителями;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соблюдать правила ресторанного этикета;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производить расчет с потребителем, используя различные формы расчета;</w:t>
            </w:r>
          </w:p>
          <w:p w:rsidR="0010510D" w:rsidRPr="009B1B2E" w:rsidRDefault="0010510D" w:rsidP="00891642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contextualSpacing/>
              <w:rPr>
                <w:szCs w:val="24"/>
              </w:rPr>
            </w:pPr>
            <w:r w:rsidRPr="009B1B2E">
              <w:rPr>
                <w:szCs w:val="24"/>
              </w:rPr>
              <w:t>изготавливать смешанные, горячие напитки, коктейли</w:t>
            </w:r>
          </w:p>
        </w:tc>
        <w:tc>
          <w:tcPr>
            <w:tcW w:w="1379" w:type="pct"/>
          </w:tcPr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8" w:type="pct"/>
          </w:tcPr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969" w:rsidRPr="009B1B2E" w:rsidRDefault="00D56969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B2E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10510D" w:rsidRPr="009B1B2E" w:rsidRDefault="0010510D" w:rsidP="00891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0510D" w:rsidRPr="00891642" w:rsidRDefault="0010510D" w:rsidP="001051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0510D" w:rsidRPr="00891642" w:rsidRDefault="0010510D" w:rsidP="001051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6AAB" w:rsidRDefault="0010510D" w:rsidP="00F96A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br w:type="page"/>
      </w:r>
      <w:r w:rsidR="009B1B2E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F96AAB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="00F96AA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F96AAB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F96AAB" w:rsidRDefault="00F96A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6AAB" w:rsidRDefault="00F96A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AB" w:rsidRDefault="00F96AAB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96AAB" w:rsidRDefault="00F96AAB" w:rsidP="00F96AAB"/>
    <w:p w:rsidR="00076CC3" w:rsidRPr="00891642" w:rsidRDefault="00076CC3" w:rsidP="0010510D">
      <w:pPr>
        <w:rPr>
          <w:rFonts w:ascii="Times New Roman" w:hAnsi="Times New Roman" w:cs="Times New Roman"/>
          <w:sz w:val="28"/>
          <w:szCs w:val="28"/>
        </w:rPr>
      </w:pPr>
    </w:p>
    <w:sectPr w:rsidR="00076CC3" w:rsidRPr="00891642" w:rsidSect="00DE5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3B9" w:rsidRDefault="006143B9" w:rsidP="0010510D">
      <w:pPr>
        <w:spacing w:after="0" w:line="240" w:lineRule="auto"/>
      </w:pPr>
      <w:r>
        <w:separator/>
      </w:r>
    </w:p>
  </w:endnote>
  <w:endnote w:type="continuationSeparator" w:id="1">
    <w:p w:rsidR="006143B9" w:rsidRDefault="006143B9" w:rsidP="0010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3B9" w:rsidRDefault="001E743A" w:rsidP="008916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143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43B9" w:rsidRDefault="006143B9" w:rsidP="0089164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784"/>
      <w:docPartObj>
        <w:docPartGallery w:val="Page Numbers (Bottom of Page)"/>
        <w:docPartUnique/>
      </w:docPartObj>
    </w:sdtPr>
    <w:sdtContent>
      <w:p w:rsidR="00BC5C67" w:rsidRDefault="001E743A">
        <w:pPr>
          <w:pStyle w:val="a3"/>
          <w:jc w:val="right"/>
        </w:pPr>
        <w:fldSimple w:instr=" PAGE   \* MERGEFORMAT ">
          <w:r w:rsidR="00636459">
            <w:rPr>
              <w:noProof/>
            </w:rPr>
            <w:t>22</w:t>
          </w:r>
        </w:fldSimple>
      </w:p>
    </w:sdtContent>
  </w:sdt>
  <w:p w:rsidR="006143B9" w:rsidRDefault="006143B9" w:rsidP="0089164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3B9" w:rsidRDefault="006143B9" w:rsidP="0010510D">
      <w:pPr>
        <w:spacing w:after="0" w:line="240" w:lineRule="auto"/>
      </w:pPr>
      <w:r>
        <w:separator/>
      </w:r>
    </w:p>
  </w:footnote>
  <w:footnote w:type="continuationSeparator" w:id="1">
    <w:p w:rsidR="006143B9" w:rsidRDefault="006143B9" w:rsidP="00105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510D"/>
    <w:rsid w:val="00076CC3"/>
    <w:rsid w:val="00080656"/>
    <w:rsid w:val="0010510D"/>
    <w:rsid w:val="001126DA"/>
    <w:rsid w:val="00170828"/>
    <w:rsid w:val="001E743A"/>
    <w:rsid w:val="00290812"/>
    <w:rsid w:val="003C4708"/>
    <w:rsid w:val="004A0537"/>
    <w:rsid w:val="004A0E04"/>
    <w:rsid w:val="004C56E3"/>
    <w:rsid w:val="005513E0"/>
    <w:rsid w:val="005E6D35"/>
    <w:rsid w:val="006143B9"/>
    <w:rsid w:val="00635625"/>
    <w:rsid w:val="00636459"/>
    <w:rsid w:val="0065496A"/>
    <w:rsid w:val="006A09A5"/>
    <w:rsid w:val="0070428D"/>
    <w:rsid w:val="00710B79"/>
    <w:rsid w:val="00776039"/>
    <w:rsid w:val="007935AD"/>
    <w:rsid w:val="00815A71"/>
    <w:rsid w:val="00825ECB"/>
    <w:rsid w:val="00870BA2"/>
    <w:rsid w:val="00870F08"/>
    <w:rsid w:val="008732D0"/>
    <w:rsid w:val="008761B5"/>
    <w:rsid w:val="00891642"/>
    <w:rsid w:val="008E2323"/>
    <w:rsid w:val="008E5D7B"/>
    <w:rsid w:val="0094109C"/>
    <w:rsid w:val="0099791D"/>
    <w:rsid w:val="009B1B2E"/>
    <w:rsid w:val="00A27FCB"/>
    <w:rsid w:val="00A336C4"/>
    <w:rsid w:val="00AF1946"/>
    <w:rsid w:val="00BC5C67"/>
    <w:rsid w:val="00BE5602"/>
    <w:rsid w:val="00C21C36"/>
    <w:rsid w:val="00C72C27"/>
    <w:rsid w:val="00D56969"/>
    <w:rsid w:val="00D938C4"/>
    <w:rsid w:val="00DB5943"/>
    <w:rsid w:val="00DC5389"/>
    <w:rsid w:val="00DE5284"/>
    <w:rsid w:val="00E25173"/>
    <w:rsid w:val="00EA39F1"/>
    <w:rsid w:val="00EF528F"/>
    <w:rsid w:val="00F34B22"/>
    <w:rsid w:val="00F91F10"/>
    <w:rsid w:val="00F96AAB"/>
    <w:rsid w:val="00FA2BD1"/>
    <w:rsid w:val="00FA7BE1"/>
    <w:rsid w:val="00FC716D"/>
    <w:rsid w:val="00FD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284"/>
  </w:style>
  <w:style w:type="paragraph" w:styleId="1">
    <w:name w:val="heading 1"/>
    <w:basedOn w:val="a"/>
    <w:next w:val="a"/>
    <w:link w:val="10"/>
    <w:uiPriority w:val="99"/>
    <w:qFormat/>
    <w:rsid w:val="0010510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510D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0510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0510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10510D"/>
    <w:rPr>
      <w:rFonts w:cs="Times New Roman"/>
    </w:rPr>
  </w:style>
  <w:style w:type="paragraph" w:styleId="a6">
    <w:name w:val="footnote text"/>
    <w:basedOn w:val="a"/>
    <w:link w:val="a7"/>
    <w:uiPriority w:val="99"/>
    <w:rsid w:val="0010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1051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rsid w:val="0010510D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10510D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10510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mall11">
    <w:name w:val="small11"/>
    <w:uiPriority w:val="99"/>
    <w:rsid w:val="0010510D"/>
    <w:rPr>
      <w:sz w:val="16"/>
    </w:rPr>
  </w:style>
  <w:style w:type="character" w:customStyle="1" w:styleId="gray1">
    <w:name w:val="gray1"/>
    <w:uiPriority w:val="99"/>
    <w:rsid w:val="0010510D"/>
    <w:rPr>
      <w:color w:val="6C737F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10510D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semiHidden/>
    <w:unhideWhenUsed/>
    <w:rsid w:val="008916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89164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semiHidden/>
    <w:unhideWhenUsed/>
    <w:rsid w:val="00891642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d">
    <w:name w:val="Текст Знак"/>
    <w:basedOn w:val="a0"/>
    <w:link w:val="ac"/>
    <w:semiHidden/>
    <w:rsid w:val="00891642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ConsPlusNormal">
    <w:name w:val="ConsPlusNormal"/>
    <w:uiPriority w:val="99"/>
    <w:rsid w:val="00635625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styleId="ae">
    <w:name w:val="Strong"/>
    <w:basedOn w:val="a0"/>
    <w:uiPriority w:val="22"/>
    <w:qFormat/>
    <w:rsid w:val="00635625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BC5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C5C67"/>
  </w:style>
  <w:style w:type="character" w:customStyle="1" w:styleId="4">
    <w:name w:val="Основной текст (4)"/>
    <w:basedOn w:val="a0"/>
    <w:uiPriority w:val="99"/>
    <w:rsid w:val="005513E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6pl.ru/gos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y-shop.ru/shop/books/1323466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y-shop.ru/shop/books/170192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81C9-E50E-4529-A5F1-14390212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22</Pages>
  <Words>4891</Words>
  <Characters>27884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Учительская</cp:lastModifiedBy>
  <cp:revision>25</cp:revision>
  <dcterms:created xsi:type="dcterms:W3CDTF">2017-05-22T12:19:00Z</dcterms:created>
  <dcterms:modified xsi:type="dcterms:W3CDTF">2023-04-26T06:19:00Z</dcterms:modified>
</cp:coreProperties>
</file>